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C61E9" w14:textId="77777777" w:rsidR="00BF0DC3" w:rsidRDefault="00B46899">
      <w:pPr>
        <w:pStyle w:val="BodyA"/>
        <w:jc w:val="center"/>
        <w:rPr>
          <w:b/>
          <w:bCs/>
          <w:sz w:val="36"/>
          <w:szCs w:val="36"/>
          <w:lang w:val="en-US"/>
        </w:rPr>
      </w:pPr>
      <w:r>
        <w:rPr>
          <w:b/>
          <w:bCs/>
          <w:sz w:val="36"/>
          <w:szCs w:val="36"/>
          <w:lang w:val="en-US"/>
        </w:rPr>
        <w:t>BOTTISHAM PARISH COUNCIL</w:t>
      </w:r>
    </w:p>
    <w:p w14:paraId="0A24DFC5" w14:textId="77777777" w:rsidR="00BF0DC3" w:rsidRDefault="00B46899">
      <w:pPr>
        <w:pStyle w:val="BodyA"/>
        <w:jc w:val="center"/>
        <w:rPr>
          <w:i/>
          <w:iCs/>
          <w:lang w:val="en-US"/>
        </w:rPr>
      </w:pPr>
      <w:r>
        <w:rPr>
          <w:i/>
          <w:iCs/>
          <w:lang w:val="en-US"/>
        </w:rPr>
        <w:t>Chairman:  Mr Jon Ogborn</w:t>
      </w:r>
    </w:p>
    <w:p w14:paraId="43A93DEA" w14:textId="77777777" w:rsidR="00BF0DC3" w:rsidRDefault="00B46899">
      <w:pPr>
        <w:pStyle w:val="BodyA"/>
        <w:rPr>
          <w:rStyle w:val="NoneA"/>
          <w:lang w:val="en-US"/>
        </w:rPr>
      </w:pPr>
      <w:r>
        <w:rPr>
          <w:lang w:val="en-US"/>
        </w:rPr>
        <w:t>Clerk:  Jonathan Giles, 86 High Street, Bottisham, Cambridge, CB25 9BA</w:t>
      </w:r>
    </w:p>
    <w:p w14:paraId="4EB9206F" w14:textId="77777777" w:rsidR="00BF0DC3" w:rsidRDefault="00B46899">
      <w:pPr>
        <w:pStyle w:val="BodyA"/>
        <w:tabs>
          <w:tab w:val="left" w:pos="900"/>
        </w:tabs>
        <w:rPr>
          <w:rStyle w:val="NoneA"/>
          <w:lang w:val="en-US"/>
        </w:rPr>
      </w:pPr>
      <w:r>
        <w:rPr>
          <w:lang w:val="en-US"/>
        </w:rPr>
        <w:t xml:space="preserve">Tel: 07789 012761 </w:t>
      </w:r>
      <w:r>
        <w:rPr>
          <w:lang w:val="en-US"/>
        </w:rPr>
        <w:tab/>
      </w:r>
      <w:r>
        <w:rPr>
          <w:lang w:val="en-US"/>
        </w:rPr>
        <w:tab/>
      </w:r>
      <w:r>
        <w:rPr>
          <w:lang w:val="en-US"/>
        </w:rPr>
        <w:tab/>
        <w:t>E-mail:  clerk@bottishampc.co.uk</w:t>
      </w:r>
    </w:p>
    <w:p w14:paraId="2F1E27C7" w14:textId="77777777" w:rsidR="00BF0DC3" w:rsidRDefault="00B46899">
      <w:pPr>
        <w:pStyle w:val="BodyA"/>
        <w:tabs>
          <w:tab w:val="left" w:pos="900"/>
        </w:tabs>
        <w:rPr>
          <w:lang w:val="en-US"/>
        </w:rPr>
      </w:pPr>
      <w:r>
        <w:rPr>
          <w:lang w:val="en-US"/>
        </w:rPr>
        <w:t>Website: www.bottishampc.co.uk</w:t>
      </w:r>
    </w:p>
    <w:p w14:paraId="32E8D4E3" w14:textId="77777777" w:rsidR="00BF0DC3" w:rsidRDefault="00BF0DC3">
      <w:pPr>
        <w:pStyle w:val="BodyA"/>
        <w:tabs>
          <w:tab w:val="left" w:pos="900"/>
        </w:tabs>
        <w:jc w:val="center"/>
        <w:rPr>
          <w:b/>
          <w:bCs/>
          <w:lang w:val="en-US"/>
        </w:rPr>
      </w:pPr>
    </w:p>
    <w:p w14:paraId="293BC8E8" w14:textId="18B62729" w:rsidR="00BF0DC3" w:rsidRDefault="00B46899">
      <w:pPr>
        <w:pStyle w:val="BodyA"/>
        <w:tabs>
          <w:tab w:val="left" w:pos="900"/>
        </w:tabs>
        <w:jc w:val="center"/>
        <w:rPr>
          <w:b/>
          <w:bCs/>
          <w:lang w:val="en-US"/>
        </w:rPr>
      </w:pPr>
      <w:r>
        <w:rPr>
          <w:b/>
          <w:bCs/>
          <w:lang w:val="en-US"/>
        </w:rPr>
        <w:t xml:space="preserve">A meeting will be held online on </w:t>
      </w:r>
      <w:r w:rsidR="00152D1C">
        <w:rPr>
          <w:b/>
          <w:bCs/>
          <w:lang w:val="en-US"/>
        </w:rPr>
        <w:t>1 Febr</w:t>
      </w:r>
      <w:r>
        <w:rPr>
          <w:b/>
          <w:bCs/>
          <w:lang w:val="en-US"/>
        </w:rPr>
        <w:t xml:space="preserve">uary 2021 </w:t>
      </w:r>
      <w:r>
        <w:rPr>
          <w:b/>
          <w:bCs/>
          <w:sz w:val="28"/>
          <w:szCs w:val="28"/>
          <w:lang w:val="en-US"/>
        </w:rPr>
        <w:t>at 7.45pm</w:t>
      </w:r>
      <w:r>
        <w:rPr>
          <w:b/>
          <w:bCs/>
          <w:lang w:val="en-US"/>
        </w:rPr>
        <w:t xml:space="preserve"> for the purpose of transacting the following business.</w:t>
      </w:r>
    </w:p>
    <w:p w14:paraId="759727D9" w14:textId="77777777" w:rsidR="00BF0DC3" w:rsidRDefault="00B46899">
      <w:pPr>
        <w:pStyle w:val="BodyA"/>
        <w:tabs>
          <w:tab w:val="left" w:pos="900"/>
        </w:tabs>
        <w:jc w:val="center"/>
        <w:rPr>
          <w:b/>
          <w:bCs/>
          <w:lang w:val="en-US"/>
        </w:rPr>
      </w:pPr>
      <w:r>
        <w:rPr>
          <w:b/>
          <w:bCs/>
          <w:lang w:val="en-US"/>
        </w:rPr>
        <w:t xml:space="preserve">All residents are welcome to attend via Zoom.  The link is: </w:t>
      </w:r>
    </w:p>
    <w:p w14:paraId="42E0992E" w14:textId="77777777" w:rsidR="00BF0DC3" w:rsidRPr="004B1CD7" w:rsidRDefault="00E804C0">
      <w:pPr>
        <w:pStyle w:val="BodyA"/>
        <w:shd w:val="clear" w:color="auto" w:fill="FFFFFF"/>
        <w:jc w:val="center"/>
        <w:rPr>
          <w:rStyle w:val="None"/>
          <w:rFonts w:ascii="Arial" w:eastAsia="Arial" w:hAnsi="Arial" w:cs="Arial"/>
          <w:sz w:val="18"/>
          <w:szCs w:val="18"/>
          <w:lang w:val="en-GB"/>
        </w:rPr>
      </w:pPr>
      <w:hyperlink r:id="rId7" w:history="1">
        <w:r w:rsidR="00B46899">
          <w:rPr>
            <w:rStyle w:val="Hyperlink0"/>
          </w:rPr>
          <w:t>https://us02web.zoom.us/j/81469940199?pwd=cjB6b0wxcHk5dHNJcXdRRlpFSjNWUT09</w:t>
        </w:r>
      </w:hyperlink>
      <w:r w:rsidR="00B46899">
        <w:rPr>
          <w:rStyle w:val="None"/>
          <w:rFonts w:ascii="Arial" w:eastAsia="Arial" w:hAnsi="Arial" w:cs="Arial"/>
          <w:color w:val="333333"/>
          <w:sz w:val="15"/>
          <w:szCs w:val="15"/>
          <w:u w:color="333333"/>
          <w:lang w:val="en-US"/>
        </w:rPr>
        <w:br/>
      </w:r>
    </w:p>
    <w:p w14:paraId="3D616289" w14:textId="77777777" w:rsidR="00BF0DC3" w:rsidRDefault="00BF0DC3">
      <w:pPr>
        <w:pStyle w:val="BodyA"/>
        <w:rPr>
          <w:rStyle w:val="NoneA"/>
          <w:sz w:val="18"/>
          <w:szCs w:val="18"/>
          <w:lang w:val="en-US"/>
        </w:rPr>
      </w:pPr>
    </w:p>
    <w:p w14:paraId="5C0E0007" w14:textId="77777777" w:rsidR="00BF0DC3" w:rsidRPr="004B1CD7" w:rsidRDefault="00B46899">
      <w:pPr>
        <w:pStyle w:val="BodyA"/>
        <w:rPr>
          <w:rStyle w:val="None"/>
          <w:sz w:val="18"/>
          <w:szCs w:val="18"/>
          <w:lang w:val="en-GB"/>
        </w:rPr>
      </w:pPr>
      <w:r>
        <w:rPr>
          <w:rStyle w:val="None"/>
          <w:sz w:val="18"/>
          <w:szCs w:val="18"/>
          <w:lang w:val="en-US"/>
        </w:rPr>
        <w:t xml:space="preserve">Meeting ID: </w:t>
      </w:r>
      <w:r>
        <w:rPr>
          <w:rStyle w:val="None"/>
          <w:rFonts w:ascii="Arial" w:hAnsi="Arial"/>
          <w:color w:val="333333"/>
          <w:sz w:val="15"/>
          <w:szCs w:val="15"/>
          <w:u w:color="333333"/>
          <w:shd w:val="clear" w:color="auto" w:fill="FFFFFF"/>
          <w:lang w:val="en-US"/>
        </w:rPr>
        <w:t>814 6994 0199</w:t>
      </w:r>
    </w:p>
    <w:p w14:paraId="2023F9B7" w14:textId="77777777" w:rsidR="00BF0DC3" w:rsidRDefault="00B46899">
      <w:pPr>
        <w:pStyle w:val="BodyA"/>
        <w:rPr>
          <w:rStyle w:val="None"/>
          <w:sz w:val="18"/>
          <w:szCs w:val="18"/>
          <w:lang w:val="en-US"/>
        </w:rPr>
      </w:pPr>
      <w:r>
        <w:rPr>
          <w:rStyle w:val="None"/>
          <w:sz w:val="18"/>
          <w:szCs w:val="18"/>
          <w:lang w:val="en-US"/>
        </w:rPr>
        <w:t>Passcode: 593728</w:t>
      </w:r>
    </w:p>
    <w:p w14:paraId="1F2FADE9" w14:textId="77777777" w:rsidR="00BF0DC3" w:rsidRDefault="00BF0DC3">
      <w:pPr>
        <w:pStyle w:val="BodyA"/>
        <w:tabs>
          <w:tab w:val="left" w:pos="900"/>
        </w:tabs>
        <w:jc w:val="center"/>
        <w:rPr>
          <w:rStyle w:val="None"/>
          <w:b/>
          <w:bCs/>
          <w:lang w:val="en-US"/>
        </w:rPr>
      </w:pPr>
    </w:p>
    <w:p w14:paraId="032F819D" w14:textId="20B79375" w:rsidR="00BF0DC3" w:rsidRDefault="00B46899">
      <w:pPr>
        <w:pStyle w:val="BodyA"/>
        <w:tabs>
          <w:tab w:val="left" w:pos="900"/>
        </w:tabs>
        <w:jc w:val="center"/>
        <w:rPr>
          <w:rStyle w:val="None"/>
          <w:b/>
          <w:bCs/>
          <w:lang w:val="en-US"/>
        </w:rPr>
      </w:pPr>
      <w:r>
        <w:rPr>
          <w:rStyle w:val="None"/>
          <w:b/>
          <w:bCs/>
          <w:lang w:val="en-US"/>
        </w:rPr>
        <w:t xml:space="preserve">There will be an open forum </w:t>
      </w:r>
      <w:r w:rsidR="00EF4788">
        <w:rPr>
          <w:rStyle w:val="None"/>
          <w:b/>
          <w:bCs/>
          <w:lang w:val="en-US"/>
        </w:rPr>
        <w:t>prior to th</w:t>
      </w:r>
      <w:r>
        <w:rPr>
          <w:rStyle w:val="None"/>
          <w:b/>
          <w:bCs/>
          <w:lang w:val="en-US"/>
        </w:rPr>
        <w:t xml:space="preserve">e </w:t>
      </w:r>
      <w:r w:rsidR="00EF4788">
        <w:rPr>
          <w:rStyle w:val="None"/>
          <w:b/>
          <w:bCs/>
          <w:lang w:val="en-US"/>
        </w:rPr>
        <w:t xml:space="preserve">start of the </w:t>
      </w:r>
      <w:r>
        <w:rPr>
          <w:rStyle w:val="None"/>
          <w:b/>
          <w:bCs/>
          <w:lang w:val="en-US"/>
        </w:rPr>
        <w:t>meeting, for any resident to address the Parish Council or raise questions.  A maximum of 15 minutes is allocated to this session with each speaker allowed a maximum of 3 minutes. It would be helpful if you could email the Clerk in advance of the meeting if you wish to speak.</w:t>
      </w:r>
    </w:p>
    <w:p w14:paraId="508C1FD4" w14:textId="77777777" w:rsidR="00BF0DC3" w:rsidRDefault="00BF0DC3">
      <w:pPr>
        <w:pStyle w:val="BodyA"/>
        <w:tabs>
          <w:tab w:val="left" w:pos="900"/>
        </w:tabs>
        <w:jc w:val="center"/>
        <w:rPr>
          <w:rStyle w:val="None"/>
          <w:b/>
          <w:bCs/>
          <w:lang w:val="en-US"/>
        </w:rPr>
      </w:pPr>
    </w:p>
    <w:p w14:paraId="2AADDFE9" w14:textId="77777777" w:rsidR="00BF0DC3" w:rsidRPr="004B1CD7" w:rsidRDefault="00B46899">
      <w:pPr>
        <w:pStyle w:val="BodyA"/>
        <w:tabs>
          <w:tab w:val="left" w:pos="900"/>
        </w:tabs>
        <w:jc w:val="center"/>
        <w:rPr>
          <w:rStyle w:val="None"/>
          <w:b/>
          <w:bCs/>
          <w:sz w:val="36"/>
          <w:szCs w:val="36"/>
          <w:lang w:val="en-GB"/>
        </w:rPr>
      </w:pPr>
      <w:r>
        <w:rPr>
          <w:rStyle w:val="None"/>
          <w:b/>
          <w:bCs/>
          <w:sz w:val="36"/>
          <w:szCs w:val="36"/>
          <w:lang w:val="en-US"/>
        </w:rPr>
        <w:t>MEETING OF BOTTISHAM PARISH COUNCIL – AGENDA</w:t>
      </w:r>
    </w:p>
    <w:p w14:paraId="6B73BA98" w14:textId="77777777" w:rsidR="00BF0DC3" w:rsidRDefault="00BF0DC3">
      <w:pPr>
        <w:pStyle w:val="BodyA"/>
        <w:tabs>
          <w:tab w:val="left" w:pos="900"/>
        </w:tabs>
        <w:ind w:left="360"/>
        <w:rPr>
          <w:rStyle w:val="None"/>
          <w:lang w:val="en-US"/>
        </w:rPr>
      </w:pPr>
    </w:p>
    <w:p w14:paraId="51CA47F6" w14:textId="77777777" w:rsidR="00BF0DC3" w:rsidRDefault="00BF0DC3">
      <w:pPr>
        <w:pStyle w:val="BodyA"/>
        <w:tabs>
          <w:tab w:val="left" w:pos="900"/>
        </w:tabs>
        <w:rPr>
          <w:rStyle w:val="NoneA"/>
          <w:lang w:val="en-US"/>
        </w:rPr>
      </w:pPr>
    </w:p>
    <w:p w14:paraId="673CDDE3" w14:textId="263C3908" w:rsidR="00BF0DC3" w:rsidRDefault="00B46899">
      <w:pPr>
        <w:pStyle w:val="BodyA"/>
        <w:tabs>
          <w:tab w:val="left" w:pos="900"/>
        </w:tabs>
        <w:rPr>
          <w:rStyle w:val="NoneA"/>
          <w:lang w:val="en-US"/>
        </w:rPr>
      </w:pPr>
      <w:r>
        <w:rPr>
          <w:rStyle w:val="None"/>
          <w:lang w:val="en-US"/>
        </w:rPr>
        <w:t>1.</w:t>
      </w:r>
      <w:r>
        <w:rPr>
          <w:rStyle w:val="None"/>
          <w:lang w:val="en-US"/>
        </w:rPr>
        <w:tab/>
        <w:t>APOLOGIES FOR ABSENCE</w:t>
      </w:r>
    </w:p>
    <w:p w14:paraId="2143259E" w14:textId="77777777" w:rsidR="00BF0DC3" w:rsidRDefault="00BF0DC3">
      <w:pPr>
        <w:pStyle w:val="BodyA"/>
        <w:tabs>
          <w:tab w:val="left" w:pos="900"/>
        </w:tabs>
        <w:ind w:left="900" w:hanging="900"/>
        <w:rPr>
          <w:rStyle w:val="NoneA"/>
          <w:lang w:val="en-US"/>
        </w:rPr>
      </w:pPr>
    </w:p>
    <w:p w14:paraId="2806F47E" w14:textId="036D1BF9" w:rsidR="00BF0DC3" w:rsidRDefault="0043383B">
      <w:pPr>
        <w:pStyle w:val="BodyA"/>
        <w:tabs>
          <w:tab w:val="left" w:pos="900"/>
        </w:tabs>
        <w:rPr>
          <w:rStyle w:val="None"/>
          <w:lang w:val="en-US"/>
        </w:rPr>
      </w:pPr>
      <w:r>
        <w:rPr>
          <w:rStyle w:val="None"/>
          <w:lang w:val="en-US"/>
        </w:rPr>
        <w:t>2</w:t>
      </w:r>
      <w:r w:rsidR="00B46899">
        <w:rPr>
          <w:rStyle w:val="None"/>
          <w:lang w:val="en-US"/>
        </w:rPr>
        <w:t>.</w:t>
      </w:r>
      <w:r w:rsidR="00B46899">
        <w:rPr>
          <w:rStyle w:val="None"/>
          <w:lang w:val="en-US"/>
        </w:rPr>
        <w:tab/>
        <w:t>MEMBERS</w:t>
      </w:r>
      <w:r w:rsidR="00B46899">
        <w:rPr>
          <w:rStyle w:val="None"/>
          <w:rFonts w:ascii="Arial" w:hAnsi="Arial"/>
          <w:rtl/>
          <w:lang w:val="ar-SA"/>
        </w:rPr>
        <w:t xml:space="preserve">’ </w:t>
      </w:r>
      <w:r w:rsidR="00B46899">
        <w:rPr>
          <w:rStyle w:val="None"/>
          <w:lang w:val="en-US"/>
        </w:rPr>
        <w:t xml:space="preserve">DECLARATION OF INTEREST for items on the agenda </w:t>
      </w:r>
    </w:p>
    <w:p w14:paraId="7C857D6C" w14:textId="282985C8" w:rsidR="00725F7B" w:rsidRDefault="00725F7B">
      <w:pPr>
        <w:pStyle w:val="BodyA"/>
        <w:tabs>
          <w:tab w:val="left" w:pos="900"/>
        </w:tabs>
        <w:rPr>
          <w:rStyle w:val="None"/>
          <w:lang w:val="en-US"/>
        </w:rPr>
      </w:pPr>
    </w:p>
    <w:p w14:paraId="3D20ADC7" w14:textId="039A12AF" w:rsidR="00725F7B" w:rsidRPr="004B1CD7" w:rsidRDefault="0043383B" w:rsidP="00725F7B">
      <w:pPr>
        <w:pStyle w:val="BodyA"/>
        <w:tabs>
          <w:tab w:val="left" w:pos="900"/>
        </w:tabs>
        <w:ind w:left="720" w:hanging="720"/>
        <w:rPr>
          <w:rStyle w:val="NoneA"/>
          <w:lang w:val="en-GB"/>
        </w:rPr>
      </w:pPr>
      <w:r>
        <w:rPr>
          <w:rStyle w:val="None"/>
          <w:lang w:val="en-US"/>
        </w:rPr>
        <w:t>3</w:t>
      </w:r>
      <w:r w:rsidR="00725F7B">
        <w:rPr>
          <w:rStyle w:val="None"/>
          <w:lang w:val="en-US"/>
        </w:rPr>
        <w:t xml:space="preserve">. </w:t>
      </w:r>
      <w:r w:rsidR="0073012D">
        <w:tab/>
      </w:r>
      <w:r w:rsidR="00725F7B">
        <w:rPr>
          <w:rStyle w:val="None"/>
          <w:lang w:val="en-US"/>
        </w:rPr>
        <w:t xml:space="preserve">TO SIGN AND APPROVE MINUTES OF MEETING of </w:t>
      </w:r>
      <w:r w:rsidR="617E976D" w:rsidRPr="617E976D">
        <w:rPr>
          <w:rStyle w:val="None"/>
          <w:lang w:val="en-US"/>
        </w:rPr>
        <w:t>4 January 2021</w:t>
      </w:r>
      <w:r w:rsidR="00725F7B">
        <w:rPr>
          <w:rStyle w:val="None"/>
          <w:lang w:val="en-US"/>
        </w:rPr>
        <w:t xml:space="preserve"> </w:t>
      </w:r>
    </w:p>
    <w:p w14:paraId="29B78715" w14:textId="77777777" w:rsidR="00725F7B" w:rsidRDefault="00725F7B" w:rsidP="00725F7B">
      <w:pPr>
        <w:pStyle w:val="BodyA"/>
        <w:tabs>
          <w:tab w:val="left" w:pos="900"/>
        </w:tabs>
        <w:rPr>
          <w:rStyle w:val="NoneA"/>
          <w:lang w:val="en-US"/>
        </w:rPr>
      </w:pPr>
    </w:p>
    <w:p w14:paraId="00C5F7AA" w14:textId="483B1F3F" w:rsidR="00725F7B" w:rsidRDefault="0043383B" w:rsidP="00725F7B">
      <w:pPr>
        <w:pStyle w:val="BodyA"/>
        <w:tabs>
          <w:tab w:val="left" w:pos="900"/>
        </w:tabs>
        <w:rPr>
          <w:rStyle w:val="None"/>
          <w:lang w:val="en-US"/>
        </w:rPr>
      </w:pPr>
      <w:r>
        <w:rPr>
          <w:rStyle w:val="None"/>
          <w:lang w:val="en-US"/>
        </w:rPr>
        <w:t>4</w:t>
      </w:r>
      <w:r w:rsidR="00725F7B">
        <w:rPr>
          <w:rStyle w:val="None"/>
          <w:lang w:val="en-US"/>
        </w:rPr>
        <w:t>.</w:t>
      </w:r>
      <w:r w:rsidR="00725F7B">
        <w:rPr>
          <w:rStyle w:val="None"/>
          <w:lang w:val="en-US"/>
        </w:rPr>
        <w:tab/>
        <w:t>MATTERS ARISING</w:t>
      </w:r>
    </w:p>
    <w:p w14:paraId="2F8B8A8A" w14:textId="590F3B16" w:rsidR="00725F7B" w:rsidRDefault="0023391E" w:rsidP="002C69ED">
      <w:pPr>
        <w:pStyle w:val="BodyA"/>
        <w:tabs>
          <w:tab w:val="left" w:pos="360"/>
          <w:tab w:val="left" w:pos="900"/>
        </w:tabs>
        <w:ind w:left="900"/>
        <w:rPr>
          <w:rStyle w:val="NoneA"/>
          <w:lang w:val="en-US"/>
        </w:rPr>
      </w:pPr>
      <w:r>
        <w:rPr>
          <w:rStyle w:val="None"/>
          <w:lang w:val="en-US"/>
        </w:rPr>
        <w:t>a</w:t>
      </w:r>
      <w:r w:rsidR="00725F7B">
        <w:rPr>
          <w:rStyle w:val="None"/>
          <w:lang w:val="en-US"/>
        </w:rPr>
        <w:t xml:space="preserve">)  Preventing vehicular incursion on Ancient Meadows green </w:t>
      </w:r>
      <w:r>
        <w:rPr>
          <w:rStyle w:val="None"/>
          <w:lang w:val="en-US"/>
        </w:rPr>
        <w:t>and resurfacing of path from Beechwood Avenue</w:t>
      </w:r>
      <w:r w:rsidR="00725F7B">
        <w:rPr>
          <w:rStyle w:val="None"/>
          <w:lang w:val="en-US"/>
        </w:rPr>
        <w:t>– update from Cllr Winkcup</w:t>
      </w:r>
    </w:p>
    <w:p w14:paraId="174E9884" w14:textId="6D0FB3C1" w:rsidR="00725F7B" w:rsidRDefault="00725F7B" w:rsidP="00725F7B">
      <w:pPr>
        <w:pStyle w:val="BodyA"/>
        <w:tabs>
          <w:tab w:val="left" w:pos="360"/>
          <w:tab w:val="left" w:pos="900"/>
        </w:tabs>
        <w:rPr>
          <w:rStyle w:val="NoneA"/>
          <w:lang w:val="en-US"/>
        </w:rPr>
      </w:pPr>
      <w:r>
        <w:rPr>
          <w:rStyle w:val="None"/>
          <w:lang w:val="en-US"/>
        </w:rPr>
        <w:tab/>
      </w:r>
      <w:r>
        <w:rPr>
          <w:rStyle w:val="None"/>
          <w:lang w:val="en-US"/>
        </w:rPr>
        <w:tab/>
      </w:r>
      <w:r w:rsidR="002C69ED">
        <w:rPr>
          <w:rStyle w:val="None"/>
          <w:lang w:val="en-US"/>
        </w:rPr>
        <w:t>b</w:t>
      </w:r>
      <w:r>
        <w:rPr>
          <w:rStyle w:val="None"/>
          <w:lang w:val="en-US"/>
        </w:rPr>
        <w:t xml:space="preserve">)  Preventing parking on the Triangle – </w:t>
      </w:r>
      <w:r w:rsidR="00DF5CD0">
        <w:rPr>
          <w:rStyle w:val="None"/>
          <w:lang w:val="en-US"/>
        </w:rPr>
        <w:t>Cllr Martin &amp; Clerk</w:t>
      </w:r>
    </w:p>
    <w:p w14:paraId="3D3DC543" w14:textId="735F5A4B" w:rsidR="00725F7B" w:rsidRPr="004B1CD7" w:rsidRDefault="00725F7B" w:rsidP="00725F7B">
      <w:pPr>
        <w:pStyle w:val="BodyA"/>
        <w:tabs>
          <w:tab w:val="left" w:pos="360"/>
          <w:tab w:val="left" w:pos="900"/>
        </w:tabs>
        <w:rPr>
          <w:rStyle w:val="NoneA"/>
          <w:lang w:val="en-GB"/>
        </w:rPr>
      </w:pPr>
      <w:r>
        <w:rPr>
          <w:rStyle w:val="None"/>
          <w:lang w:val="en-US"/>
        </w:rPr>
        <w:tab/>
      </w:r>
      <w:r>
        <w:rPr>
          <w:rStyle w:val="None"/>
          <w:lang w:val="en-US"/>
        </w:rPr>
        <w:tab/>
      </w:r>
      <w:r w:rsidR="007406C7">
        <w:rPr>
          <w:rStyle w:val="None"/>
          <w:lang w:val="en-US"/>
        </w:rPr>
        <w:t>c</w:t>
      </w:r>
      <w:r>
        <w:rPr>
          <w:rStyle w:val="None"/>
          <w:lang w:val="en-US"/>
        </w:rPr>
        <w:t xml:space="preserve">)  </w:t>
      </w:r>
      <w:r w:rsidR="00DF5CD0">
        <w:rPr>
          <w:rStyle w:val="None"/>
          <w:lang w:val="en-US"/>
        </w:rPr>
        <w:t xml:space="preserve">Decision on </w:t>
      </w:r>
      <w:r>
        <w:rPr>
          <w:rStyle w:val="None"/>
          <w:lang w:val="en-US"/>
        </w:rPr>
        <w:t xml:space="preserve">repairs to bus shelter – </w:t>
      </w:r>
      <w:r w:rsidR="00DF5CD0">
        <w:rPr>
          <w:rStyle w:val="None"/>
          <w:lang w:val="en-US"/>
        </w:rPr>
        <w:t>report from Finance Committee</w:t>
      </w:r>
    </w:p>
    <w:p w14:paraId="05C575DB" w14:textId="5724ED35" w:rsidR="00725F7B" w:rsidRDefault="00725F7B" w:rsidP="00725F7B">
      <w:pPr>
        <w:pStyle w:val="BodyA"/>
        <w:tabs>
          <w:tab w:val="left" w:pos="360"/>
          <w:tab w:val="left" w:pos="900"/>
        </w:tabs>
        <w:rPr>
          <w:rStyle w:val="NoneA"/>
          <w:lang w:val="en-US"/>
        </w:rPr>
      </w:pPr>
      <w:r>
        <w:rPr>
          <w:rStyle w:val="None"/>
          <w:lang w:val="en-US"/>
        </w:rPr>
        <w:tab/>
      </w:r>
      <w:r>
        <w:rPr>
          <w:rStyle w:val="None"/>
          <w:lang w:val="en-US"/>
        </w:rPr>
        <w:tab/>
      </w:r>
      <w:r w:rsidR="007406C7">
        <w:rPr>
          <w:rStyle w:val="None"/>
          <w:lang w:val="en-US"/>
        </w:rPr>
        <w:t>d</w:t>
      </w:r>
      <w:r>
        <w:rPr>
          <w:rStyle w:val="None"/>
          <w:lang w:val="en-US"/>
        </w:rPr>
        <w:t xml:space="preserve">)  Parish Council Streetlights – </w:t>
      </w:r>
      <w:r w:rsidR="0087470A">
        <w:rPr>
          <w:rStyle w:val="None"/>
          <w:lang w:val="en-US"/>
        </w:rPr>
        <w:t>report back from Cllrs Chetwynd &amp; Marsh</w:t>
      </w:r>
    </w:p>
    <w:p w14:paraId="5BFE12B6" w14:textId="532052B1" w:rsidR="00725F7B" w:rsidRDefault="00725F7B">
      <w:pPr>
        <w:pStyle w:val="BodyA"/>
        <w:tabs>
          <w:tab w:val="left" w:pos="900"/>
        </w:tabs>
        <w:rPr>
          <w:rStyle w:val="NoneA"/>
          <w:lang w:val="en-US"/>
        </w:rPr>
      </w:pPr>
    </w:p>
    <w:p w14:paraId="779D00D6" w14:textId="32AF98A0" w:rsidR="002E6254" w:rsidRPr="004B1CD7" w:rsidRDefault="002E6254" w:rsidP="002E6254">
      <w:pPr>
        <w:pStyle w:val="BodyA"/>
        <w:tabs>
          <w:tab w:val="left" w:pos="360"/>
          <w:tab w:val="left" w:pos="900"/>
        </w:tabs>
        <w:ind w:left="900" w:hanging="900"/>
        <w:rPr>
          <w:rStyle w:val="NoneA"/>
          <w:lang w:val="en-GB"/>
        </w:rPr>
      </w:pPr>
      <w:r>
        <w:rPr>
          <w:rStyle w:val="None"/>
          <w:lang w:val="en-US"/>
        </w:rPr>
        <w:t>5.</w:t>
      </w:r>
      <w:r>
        <w:rPr>
          <w:rStyle w:val="None"/>
          <w:lang w:val="en-US"/>
        </w:rPr>
        <w:tab/>
      </w:r>
      <w:r>
        <w:rPr>
          <w:rStyle w:val="None"/>
          <w:lang w:val="en-US"/>
        </w:rPr>
        <w:tab/>
        <w:t>REPORTS FROM COUNTY AND DISTRICT COUNCILLORS</w:t>
      </w:r>
    </w:p>
    <w:p w14:paraId="5D3608BA" w14:textId="77777777" w:rsidR="002E6254" w:rsidRDefault="002E6254" w:rsidP="002E6254">
      <w:pPr>
        <w:pStyle w:val="BodyA"/>
        <w:tabs>
          <w:tab w:val="left" w:pos="360"/>
          <w:tab w:val="left" w:pos="900"/>
        </w:tabs>
        <w:ind w:left="900" w:hanging="900"/>
        <w:rPr>
          <w:rStyle w:val="NoneA"/>
          <w:lang w:val="en-US"/>
        </w:rPr>
      </w:pPr>
    </w:p>
    <w:p w14:paraId="7CF9B27D" w14:textId="430F7607" w:rsidR="002E6254" w:rsidRPr="004B1CD7" w:rsidRDefault="002E6254" w:rsidP="002E6254">
      <w:pPr>
        <w:pStyle w:val="BodyA"/>
        <w:tabs>
          <w:tab w:val="left" w:pos="900"/>
        </w:tabs>
        <w:rPr>
          <w:rStyle w:val="NoneA"/>
          <w:lang w:val="en-GB"/>
        </w:rPr>
      </w:pPr>
      <w:r>
        <w:rPr>
          <w:rStyle w:val="None"/>
          <w:lang w:val="en-US"/>
        </w:rPr>
        <w:t>6.</w:t>
      </w:r>
      <w:r>
        <w:rPr>
          <w:rStyle w:val="None"/>
          <w:lang w:val="en-US"/>
        </w:rPr>
        <w:tab/>
        <w:t>CHAIRMAN</w:t>
      </w:r>
      <w:r>
        <w:rPr>
          <w:rStyle w:val="None"/>
          <w:rFonts w:ascii="Arial" w:hAnsi="Arial"/>
          <w:rtl/>
          <w:lang w:val="ar-SA"/>
        </w:rPr>
        <w:t>’</w:t>
      </w:r>
      <w:r>
        <w:rPr>
          <w:rStyle w:val="None"/>
          <w:lang w:val="en-US"/>
        </w:rPr>
        <w:t>S REPORT</w:t>
      </w:r>
    </w:p>
    <w:p w14:paraId="1A113322" w14:textId="12416D55" w:rsidR="007760C7" w:rsidRPr="00725F7B" w:rsidRDefault="002E6254" w:rsidP="002E6254">
      <w:pPr>
        <w:pStyle w:val="BodyA"/>
        <w:tabs>
          <w:tab w:val="left" w:pos="900"/>
        </w:tabs>
        <w:rPr>
          <w:rStyle w:val="NoneA"/>
          <w:lang w:val="en-US"/>
        </w:rPr>
      </w:pPr>
      <w:r>
        <w:rPr>
          <w:rStyle w:val="None"/>
          <w:lang w:val="en-US"/>
        </w:rPr>
        <w:t xml:space="preserve">  </w:t>
      </w:r>
    </w:p>
    <w:p w14:paraId="4554CF3C" w14:textId="1A14FAB5" w:rsidR="00BF0DC3" w:rsidRPr="004B1CD7" w:rsidRDefault="002E6254">
      <w:pPr>
        <w:pStyle w:val="BodyA"/>
        <w:tabs>
          <w:tab w:val="left" w:pos="900"/>
        </w:tabs>
        <w:rPr>
          <w:rStyle w:val="NoneA"/>
          <w:lang w:val="en-GB"/>
        </w:rPr>
      </w:pPr>
      <w:r>
        <w:rPr>
          <w:rStyle w:val="None"/>
          <w:lang w:val="en-US"/>
        </w:rPr>
        <w:t>7</w:t>
      </w:r>
      <w:r w:rsidR="00B46899">
        <w:rPr>
          <w:rStyle w:val="None"/>
          <w:lang w:val="en-US"/>
        </w:rPr>
        <w:t>.</w:t>
      </w:r>
      <w:r w:rsidR="00B46899">
        <w:rPr>
          <w:rStyle w:val="None"/>
          <w:lang w:val="en-US"/>
        </w:rPr>
        <w:tab/>
        <w:t xml:space="preserve">PLANNING </w:t>
      </w:r>
    </w:p>
    <w:p w14:paraId="619F12A7" w14:textId="77777777" w:rsidR="00BF0DC3" w:rsidRDefault="00B46899">
      <w:pPr>
        <w:pStyle w:val="BodyA"/>
        <w:tabs>
          <w:tab w:val="left" w:pos="900"/>
          <w:tab w:val="left" w:pos="1080"/>
        </w:tabs>
        <w:ind w:firstLine="900"/>
        <w:rPr>
          <w:rStyle w:val="None"/>
          <w:lang w:val="en-US"/>
        </w:rPr>
      </w:pPr>
      <w:r>
        <w:rPr>
          <w:rStyle w:val="None"/>
          <w:lang w:val="en-US"/>
        </w:rPr>
        <w:t>a)  Applications received</w:t>
      </w:r>
    </w:p>
    <w:p w14:paraId="2E9B730D" w14:textId="77777777" w:rsidR="00BF0DC3" w:rsidRDefault="00BF0DC3">
      <w:pPr>
        <w:pStyle w:val="BodyA"/>
        <w:tabs>
          <w:tab w:val="left" w:pos="900"/>
          <w:tab w:val="left" w:pos="1080"/>
        </w:tabs>
        <w:rPr>
          <w:rStyle w:val="NoneA"/>
          <w:lang w:val="en-US"/>
        </w:rPr>
      </w:pPr>
    </w:p>
    <w:p w14:paraId="1C998028" w14:textId="77777777" w:rsidR="00BF0DC3" w:rsidRDefault="00B46899">
      <w:pPr>
        <w:pStyle w:val="BodyA"/>
        <w:tabs>
          <w:tab w:val="left" w:pos="900"/>
          <w:tab w:val="left" w:pos="1080"/>
        </w:tabs>
        <w:ind w:left="900"/>
        <w:rPr>
          <w:rStyle w:val="None"/>
          <w:lang w:val="en-US"/>
        </w:rPr>
      </w:pPr>
      <w:r>
        <w:rPr>
          <w:rStyle w:val="None"/>
          <w:lang w:val="en-US"/>
        </w:rPr>
        <w:t>20/00296/OUM</w:t>
      </w:r>
    </w:p>
    <w:p w14:paraId="47D64E7B" w14:textId="77777777" w:rsidR="00BF0DC3" w:rsidRDefault="00B46899">
      <w:pPr>
        <w:pStyle w:val="BodyA"/>
        <w:tabs>
          <w:tab w:val="left" w:pos="900"/>
          <w:tab w:val="left" w:pos="1080"/>
        </w:tabs>
        <w:ind w:left="900"/>
        <w:rPr>
          <w:rStyle w:val="NoneA"/>
          <w:lang w:val="en-US"/>
        </w:rPr>
      </w:pPr>
      <w:r>
        <w:rPr>
          <w:rStyle w:val="None"/>
          <w:lang w:val="en-US"/>
        </w:rPr>
        <w:t>Land rear of 163 to 187 High Street</w:t>
      </w:r>
    </w:p>
    <w:p w14:paraId="038D9742" w14:textId="7F4E24A4" w:rsidR="00BF0DC3" w:rsidRDefault="00B46899">
      <w:pPr>
        <w:pStyle w:val="BodyA"/>
        <w:tabs>
          <w:tab w:val="left" w:pos="900"/>
          <w:tab w:val="left" w:pos="1080"/>
        </w:tabs>
        <w:ind w:left="900"/>
        <w:rPr>
          <w:rStyle w:val="None"/>
          <w:lang w:val="en-US"/>
        </w:rPr>
      </w:pPr>
      <w:r>
        <w:rPr>
          <w:rStyle w:val="None"/>
          <w:lang w:val="en-US"/>
        </w:rPr>
        <w:t>Development of retirement care village: Amendment and additional information to address ECDC’s recommended reasons for refusal of permission.</w:t>
      </w:r>
    </w:p>
    <w:p w14:paraId="73E09CEA" w14:textId="25E696B6" w:rsidR="009137CA" w:rsidRPr="004B1CD7" w:rsidRDefault="008D708C">
      <w:pPr>
        <w:pStyle w:val="BodyA"/>
        <w:tabs>
          <w:tab w:val="left" w:pos="900"/>
          <w:tab w:val="left" w:pos="1080"/>
        </w:tabs>
        <w:ind w:left="900"/>
        <w:rPr>
          <w:rStyle w:val="NoneA"/>
          <w:lang w:val="en-GB"/>
        </w:rPr>
      </w:pPr>
      <w:r>
        <w:rPr>
          <w:rStyle w:val="None"/>
          <w:lang w:val="en-US"/>
        </w:rPr>
        <w:t xml:space="preserve">Update only: This matter is scheduled to be considered by the </w:t>
      </w:r>
      <w:r w:rsidR="009314AE">
        <w:rPr>
          <w:rStyle w:val="None"/>
          <w:lang w:val="en-US"/>
        </w:rPr>
        <w:t xml:space="preserve">ECDC </w:t>
      </w:r>
      <w:r>
        <w:rPr>
          <w:rStyle w:val="None"/>
          <w:lang w:val="en-US"/>
        </w:rPr>
        <w:t>Planni</w:t>
      </w:r>
      <w:r w:rsidR="009314AE">
        <w:rPr>
          <w:rStyle w:val="None"/>
          <w:lang w:val="en-US"/>
        </w:rPr>
        <w:t>ng Committee on 3 March</w:t>
      </w:r>
    </w:p>
    <w:p w14:paraId="495AD2B1" w14:textId="77777777" w:rsidR="00BF0DC3" w:rsidRDefault="00BF0DC3">
      <w:pPr>
        <w:pStyle w:val="BodyA"/>
        <w:tabs>
          <w:tab w:val="left" w:pos="900"/>
          <w:tab w:val="left" w:pos="1080"/>
        </w:tabs>
        <w:ind w:firstLine="720"/>
        <w:rPr>
          <w:rStyle w:val="NoneA"/>
          <w:lang w:val="en-US"/>
        </w:rPr>
      </w:pPr>
    </w:p>
    <w:p w14:paraId="39BB755C" w14:textId="77777777" w:rsidR="005165C0" w:rsidRDefault="005165C0">
      <w:pPr>
        <w:pStyle w:val="BodyA"/>
        <w:tabs>
          <w:tab w:val="left" w:pos="900"/>
          <w:tab w:val="left" w:pos="1080"/>
        </w:tabs>
        <w:ind w:firstLine="900"/>
        <w:rPr>
          <w:rStyle w:val="None"/>
          <w:lang w:val="en-US"/>
        </w:rPr>
      </w:pPr>
      <w:r>
        <w:rPr>
          <w:rStyle w:val="None"/>
          <w:lang w:val="en-US"/>
        </w:rPr>
        <w:t>21/00011/FUL</w:t>
      </w:r>
    </w:p>
    <w:p w14:paraId="723C8D1D" w14:textId="77777777" w:rsidR="008C5699" w:rsidRDefault="005165C0">
      <w:pPr>
        <w:pStyle w:val="BodyA"/>
        <w:tabs>
          <w:tab w:val="left" w:pos="900"/>
          <w:tab w:val="left" w:pos="1080"/>
        </w:tabs>
        <w:ind w:firstLine="900"/>
        <w:rPr>
          <w:rStyle w:val="None"/>
          <w:lang w:val="en-US"/>
        </w:rPr>
      </w:pPr>
      <w:r>
        <w:rPr>
          <w:rStyle w:val="None"/>
          <w:lang w:val="en-US"/>
        </w:rPr>
        <w:t>4 Thomas Christian Way, Bottisham</w:t>
      </w:r>
      <w:r w:rsidR="008C5699">
        <w:rPr>
          <w:rStyle w:val="None"/>
          <w:lang w:val="en-US"/>
        </w:rPr>
        <w:t xml:space="preserve"> CB25 9DX</w:t>
      </w:r>
    </w:p>
    <w:p w14:paraId="3C51A08D" w14:textId="46664601" w:rsidR="00BF0DC3" w:rsidRDefault="008C5699">
      <w:pPr>
        <w:pStyle w:val="BodyA"/>
        <w:tabs>
          <w:tab w:val="left" w:pos="900"/>
          <w:tab w:val="left" w:pos="1080"/>
        </w:tabs>
        <w:ind w:firstLine="900"/>
        <w:rPr>
          <w:rStyle w:val="None"/>
          <w:lang w:val="en-US"/>
        </w:rPr>
      </w:pPr>
      <w:r>
        <w:rPr>
          <w:rStyle w:val="None"/>
          <w:lang w:val="en-US"/>
        </w:rPr>
        <w:t>Replace double wooden garage doors with single aluminum door</w:t>
      </w:r>
      <w:r w:rsidR="00B46899">
        <w:rPr>
          <w:rStyle w:val="None"/>
          <w:lang w:val="en-US"/>
        </w:rPr>
        <w:t xml:space="preserve"> </w:t>
      </w:r>
    </w:p>
    <w:p w14:paraId="5C9869B5" w14:textId="14893EE7" w:rsidR="000350C6" w:rsidRDefault="000350C6">
      <w:pPr>
        <w:pStyle w:val="BodyA"/>
        <w:tabs>
          <w:tab w:val="left" w:pos="900"/>
          <w:tab w:val="left" w:pos="1080"/>
        </w:tabs>
        <w:ind w:firstLine="900"/>
        <w:rPr>
          <w:rStyle w:val="None"/>
          <w:lang w:val="en-US"/>
        </w:rPr>
      </w:pPr>
      <w:r>
        <w:rPr>
          <w:rStyle w:val="None"/>
          <w:lang w:val="en-US"/>
        </w:rPr>
        <w:t xml:space="preserve">Comments </w:t>
      </w:r>
      <w:r w:rsidR="008D5426">
        <w:rPr>
          <w:rStyle w:val="None"/>
          <w:lang w:val="en-US"/>
        </w:rPr>
        <w:t>by 1 February 2021</w:t>
      </w:r>
    </w:p>
    <w:p w14:paraId="78E0768A" w14:textId="56309447" w:rsidR="00FC11E8" w:rsidRDefault="00FC11E8">
      <w:pPr>
        <w:pStyle w:val="BodyA"/>
        <w:tabs>
          <w:tab w:val="left" w:pos="900"/>
          <w:tab w:val="left" w:pos="1080"/>
        </w:tabs>
        <w:ind w:firstLine="900"/>
        <w:rPr>
          <w:rStyle w:val="None"/>
          <w:lang w:val="en-US"/>
        </w:rPr>
      </w:pPr>
    </w:p>
    <w:p w14:paraId="20B54348" w14:textId="4CC7AB44" w:rsidR="00FC11E8" w:rsidRDefault="00FC11E8">
      <w:pPr>
        <w:pStyle w:val="BodyA"/>
        <w:tabs>
          <w:tab w:val="left" w:pos="900"/>
          <w:tab w:val="left" w:pos="1080"/>
        </w:tabs>
        <w:ind w:firstLine="900"/>
        <w:rPr>
          <w:rStyle w:val="None"/>
          <w:lang w:val="en-US"/>
        </w:rPr>
      </w:pPr>
      <w:r>
        <w:rPr>
          <w:rStyle w:val="None"/>
          <w:lang w:val="en-US"/>
        </w:rPr>
        <w:t>21/00040/FUL</w:t>
      </w:r>
    </w:p>
    <w:p w14:paraId="23022234" w14:textId="2303525E" w:rsidR="00FC11E8" w:rsidRDefault="00FC11E8">
      <w:pPr>
        <w:pStyle w:val="BodyA"/>
        <w:tabs>
          <w:tab w:val="left" w:pos="900"/>
          <w:tab w:val="left" w:pos="1080"/>
        </w:tabs>
        <w:ind w:firstLine="900"/>
        <w:rPr>
          <w:rStyle w:val="None"/>
          <w:lang w:val="en-US"/>
        </w:rPr>
      </w:pPr>
      <w:r>
        <w:rPr>
          <w:rStyle w:val="None"/>
          <w:lang w:val="en-US"/>
        </w:rPr>
        <w:t>3 Maple Close, Bottisham CB25 9BQ</w:t>
      </w:r>
    </w:p>
    <w:p w14:paraId="517BB677" w14:textId="7248A01C" w:rsidR="00FC11E8" w:rsidRDefault="00B04335" w:rsidP="000350C6">
      <w:pPr>
        <w:pStyle w:val="BodyA"/>
        <w:tabs>
          <w:tab w:val="left" w:pos="900"/>
          <w:tab w:val="left" w:pos="1080"/>
        </w:tabs>
        <w:ind w:left="900"/>
        <w:rPr>
          <w:rStyle w:val="None"/>
          <w:lang w:val="en-US"/>
        </w:rPr>
      </w:pPr>
      <w:r>
        <w:rPr>
          <w:rStyle w:val="None"/>
          <w:lang w:val="en-US"/>
        </w:rPr>
        <w:t>Part two and part single storey rear extension</w:t>
      </w:r>
      <w:r w:rsidR="00275531">
        <w:rPr>
          <w:rStyle w:val="None"/>
          <w:lang w:val="en-US"/>
        </w:rPr>
        <w:t>, and changing tile cladding to grey cedar cladding on front elevation</w:t>
      </w:r>
    </w:p>
    <w:p w14:paraId="67334D5A" w14:textId="36AD0549" w:rsidR="000350C6" w:rsidRDefault="000350C6" w:rsidP="000350C6">
      <w:pPr>
        <w:pStyle w:val="BodyA"/>
        <w:tabs>
          <w:tab w:val="left" w:pos="900"/>
          <w:tab w:val="left" w:pos="1080"/>
        </w:tabs>
        <w:ind w:left="900"/>
        <w:rPr>
          <w:rStyle w:val="None"/>
          <w:lang w:val="en-US"/>
        </w:rPr>
      </w:pPr>
      <w:r>
        <w:rPr>
          <w:rStyle w:val="None"/>
          <w:lang w:val="en-US"/>
        </w:rPr>
        <w:t xml:space="preserve">Comments by 5 February 2021 </w:t>
      </w:r>
    </w:p>
    <w:p w14:paraId="26B0828F" w14:textId="5C8D74E6" w:rsidR="00BF3F8E" w:rsidRDefault="00BF3F8E" w:rsidP="000350C6">
      <w:pPr>
        <w:pStyle w:val="BodyA"/>
        <w:tabs>
          <w:tab w:val="left" w:pos="900"/>
          <w:tab w:val="left" w:pos="1080"/>
        </w:tabs>
        <w:ind w:left="900"/>
        <w:rPr>
          <w:rStyle w:val="None"/>
          <w:lang w:val="en-US"/>
        </w:rPr>
      </w:pPr>
    </w:p>
    <w:p w14:paraId="39CA8A4D" w14:textId="6F214D89" w:rsidR="00BF3F8E" w:rsidRDefault="00BF3F8E" w:rsidP="000350C6">
      <w:pPr>
        <w:pStyle w:val="BodyA"/>
        <w:tabs>
          <w:tab w:val="left" w:pos="900"/>
          <w:tab w:val="left" w:pos="1080"/>
        </w:tabs>
        <w:ind w:left="900"/>
        <w:rPr>
          <w:rStyle w:val="None"/>
          <w:lang w:val="en-US"/>
        </w:rPr>
      </w:pPr>
      <w:r>
        <w:rPr>
          <w:rStyle w:val="None"/>
          <w:lang w:val="en-US"/>
        </w:rPr>
        <w:t>21/00090/FUL</w:t>
      </w:r>
    </w:p>
    <w:p w14:paraId="6BA86C70" w14:textId="6715428F" w:rsidR="00BF3F8E" w:rsidRDefault="00BF3F8E" w:rsidP="000350C6">
      <w:pPr>
        <w:pStyle w:val="BodyA"/>
        <w:tabs>
          <w:tab w:val="left" w:pos="900"/>
          <w:tab w:val="left" w:pos="1080"/>
        </w:tabs>
        <w:ind w:left="900"/>
        <w:rPr>
          <w:rStyle w:val="None"/>
          <w:lang w:val="en-US"/>
        </w:rPr>
      </w:pPr>
      <w:r>
        <w:rPr>
          <w:rStyle w:val="None"/>
          <w:lang w:val="en-US"/>
        </w:rPr>
        <w:t>64 Beechwood Avenue</w:t>
      </w:r>
      <w:r w:rsidR="003E11A0">
        <w:rPr>
          <w:rStyle w:val="None"/>
          <w:lang w:val="en-US"/>
        </w:rPr>
        <w:t>, Bottisham CB25 9BG</w:t>
      </w:r>
    </w:p>
    <w:p w14:paraId="35A76574" w14:textId="08F92EE2" w:rsidR="003E11A0" w:rsidRDefault="003E11A0" w:rsidP="000350C6">
      <w:pPr>
        <w:pStyle w:val="BodyA"/>
        <w:tabs>
          <w:tab w:val="left" w:pos="900"/>
          <w:tab w:val="left" w:pos="1080"/>
        </w:tabs>
        <w:ind w:left="900"/>
        <w:rPr>
          <w:rStyle w:val="None"/>
          <w:lang w:val="en-US"/>
        </w:rPr>
      </w:pPr>
      <w:r>
        <w:rPr>
          <w:rStyle w:val="None"/>
          <w:lang w:val="en-US"/>
        </w:rPr>
        <w:t xml:space="preserve">Proposed two storey </w:t>
      </w:r>
      <w:r w:rsidR="00A60764">
        <w:rPr>
          <w:rStyle w:val="None"/>
          <w:lang w:val="en-US"/>
        </w:rPr>
        <w:t xml:space="preserve">side </w:t>
      </w:r>
      <w:r>
        <w:rPr>
          <w:rStyle w:val="None"/>
          <w:lang w:val="en-US"/>
        </w:rPr>
        <w:t>extension</w:t>
      </w:r>
      <w:r w:rsidR="00A60764">
        <w:rPr>
          <w:rStyle w:val="None"/>
          <w:lang w:val="en-US"/>
        </w:rPr>
        <w:t>, single storey front extension plus internal alterations</w:t>
      </w:r>
      <w:r w:rsidR="002D238F">
        <w:rPr>
          <w:rStyle w:val="None"/>
          <w:lang w:val="en-US"/>
        </w:rPr>
        <w:t>. New roof tiles, windows and cladding to existing</w:t>
      </w:r>
    </w:p>
    <w:p w14:paraId="5A884A0C" w14:textId="2F4579D9" w:rsidR="002D238F" w:rsidRDefault="002D238F" w:rsidP="000350C6">
      <w:pPr>
        <w:pStyle w:val="BodyA"/>
        <w:tabs>
          <w:tab w:val="left" w:pos="900"/>
          <w:tab w:val="left" w:pos="1080"/>
        </w:tabs>
        <w:ind w:left="900"/>
        <w:rPr>
          <w:rStyle w:val="None"/>
          <w:lang w:val="en-US"/>
        </w:rPr>
      </w:pPr>
      <w:r>
        <w:rPr>
          <w:rStyle w:val="None"/>
          <w:lang w:val="en-US"/>
        </w:rPr>
        <w:t>Comments by 16 February 2021</w:t>
      </w:r>
    </w:p>
    <w:p w14:paraId="7F5EF8CC" w14:textId="77777777" w:rsidR="009C1D72" w:rsidRDefault="009C1D72" w:rsidP="000350C6">
      <w:pPr>
        <w:pStyle w:val="BodyA"/>
        <w:tabs>
          <w:tab w:val="left" w:pos="900"/>
          <w:tab w:val="left" w:pos="1080"/>
        </w:tabs>
        <w:ind w:left="900"/>
        <w:rPr>
          <w:rStyle w:val="None"/>
          <w:lang w:val="en-US"/>
        </w:rPr>
      </w:pPr>
    </w:p>
    <w:p w14:paraId="17169E43" w14:textId="6A288B85" w:rsidR="009C1D72" w:rsidRDefault="00B46899">
      <w:pPr>
        <w:pStyle w:val="BodyA"/>
        <w:tabs>
          <w:tab w:val="left" w:pos="900"/>
        </w:tabs>
        <w:ind w:left="900"/>
        <w:rPr>
          <w:rStyle w:val="None"/>
          <w:lang w:val="en-US"/>
        </w:rPr>
      </w:pPr>
      <w:r>
        <w:rPr>
          <w:rStyle w:val="None"/>
          <w:lang w:val="en-US"/>
        </w:rPr>
        <w:t xml:space="preserve">b) </w:t>
      </w:r>
      <w:r w:rsidR="009C1D72">
        <w:rPr>
          <w:rStyle w:val="None"/>
          <w:lang w:val="en-US"/>
        </w:rPr>
        <w:t>Notice of Appeal</w:t>
      </w:r>
    </w:p>
    <w:p w14:paraId="307D5E89" w14:textId="54A072DA" w:rsidR="00D005CB" w:rsidRDefault="00D005CB">
      <w:pPr>
        <w:pStyle w:val="BodyA"/>
        <w:tabs>
          <w:tab w:val="left" w:pos="900"/>
        </w:tabs>
        <w:ind w:left="900"/>
        <w:rPr>
          <w:rStyle w:val="None"/>
          <w:lang w:val="en-US"/>
        </w:rPr>
      </w:pPr>
    </w:p>
    <w:p w14:paraId="2A63012B" w14:textId="757C5917" w:rsidR="00D005CB" w:rsidRDefault="00D005CB">
      <w:pPr>
        <w:pStyle w:val="BodyA"/>
        <w:tabs>
          <w:tab w:val="left" w:pos="900"/>
        </w:tabs>
        <w:ind w:left="900"/>
        <w:rPr>
          <w:rStyle w:val="None"/>
          <w:lang w:val="en-US"/>
        </w:rPr>
      </w:pPr>
      <w:r>
        <w:rPr>
          <w:rStyle w:val="None"/>
          <w:lang w:val="en-US"/>
        </w:rPr>
        <w:t>20/00923/FUL</w:t>
      </w:r>
    </w:p>
    <w:p w14:paraId="3E72C17D" w14:textId="2606ADB4" w:rsidR="00D005CB" w:rsidRDefault="00D005CB">
      <w:pPr>
        <w:pStyle w:val="BodyA"/>
        <w:tabs>
          <w:tab w:val="left" w:pos="900"/>
        </w:tabs>
        <w:ind w:left="900"/>
        <w:rPr>
          <w:rStyle w:val="None"/>
          <w:lang w:val="en-GB"/>
        </w:rPr>
      </w:pPr>
      <w:r w:rsidRPr="004539A0">
        <w:rPr>
          <w:rStyle w:val="None"/>
          <w:lang w:val="en-GB"/>
        </w:rPr>
        <w:t>Brian Mackay Commercial Vehicles, Lakepress Ct,</w:t>
      </w:r>
      <w:r w:rsidR="004539A0" w:rsidRPr="004539A0">
        <w:rPr>
          <w:rStyle w:val="None"/>
          <w:lang w:val="en-GB"/>
        </w:rPr>
        <w:t xml:space="preserve"> Newmarket Rd, B</w:t>
      </w:r>
      <w:r w:rsidR="004539A0">
        <w:rPr>
          <w:rStyle w:val="None"/>
          <w:lang w:val="en-GB"/>
        </w:rPr>
        <w:t>ottisham</w:t>
      </w:r>
    </w:p>
    <w:p w14:paraId="69429573" w14:textId="38255780" w:rsidR="004539A0" w:rsidRDefault="004539A0">
      <w:pPr>
        <w:pStyle w:val="BodyA"/>
        <w:tabs>
          <w:tab w:val="left" w:pos="900"/>
        </w:tabs>
        <w:ind w:left="900"/>
        <w:rPr>
          <w:rStyle w:val="None"/>
          <w:lang w:val="en-GB"/>
        </w:rPr>
      </w:pPr>
      <w:r>
        <w:rPr>
          <w:rStyle w:val="None"/>
          <w:lang w:val="en-GB"/>
        </w:rPr>
        <w:t>Erection of building for Vehicle Sales &amp; Repair and office use</w:t>
      </w:r>
    </w:p>
    <w:p w14:paraId="0B9AA8BD" w14:textId="2FB45773" w:rsidR="0081161B" w:rsidRDefault="0081161B">
      <w:pPr>
        <w:pStyle w:val="BodyA"/>
        <w:tabs>
          <w:tab w:val="left" w:pos="900"/>
        </w:tabs>
        <w:ind w:left="900"/>
        <w:rPr>
          <w:rStyle w:val="None"/>
          <w:lang w:val="en-GB"/>
        </w:rPr>
      </w:pPr>
      <w:r>
        <w:rPr>
          <w:rStyle w:val="None"/>
          <w:lang w:val="en-GB"/>
        </w:rPr>
        <w:t>Appeal ref: APP/</w:t>
      </w:r>
      <w:r w:rsidR="00F53242">
        <w:rPr>
          <w:rStyle w:val="None"/>
          <w:lang w:val="en-GB"/>
        </w:rPr>
        <w:t>W0530/W20/3265563</w:t>
      </w:r>
    </w:p>
    <w:p w14:paraId="348B9C50" w14:textId="7DA61D56" w:rsidR="00F53242" w:rsidRPr="004539A0" w:rsidRDefault="00F53242">
      <w:pPr>
        <w:pStyle w:val="BodyA"/>
        <w:tabs>
          <w:tab w:val="left" w:pos="900"/>
        </w:tabs>
        <w:ind w:left="900"/>
        <w:rPr>
          <w:rStyle w:val="None"/>
          <w:lang w:val="en-GB"/>
        </w:rPr>
      </w:pPr>
      <w:r>
        <w:rPr>
          <w:rStyle w:val="None"/>
          <w:lang w:val="en-GB"/>
        </w:rPr>
        <w:t>Appeal start date: 19 January 2021</w:t>
      </w:r>
    </w:p>
    <w:p w14:paraId="09DEC3D7" w14:textId="77777777" w:rsidR="009C1D72" w:rsidRPr="004539A0" w:rsidRDefault="009C1D72">
      <w:pPr>
        <w:pStyle w:val="BodyA"/>
        <w:tabs>
          <w:tab w:val="left" w:pos="900"/>
        </w:tabs>
        <w:ind w:left="900"/>
        <w:rPr>
          <w:rStyle w:val="None"/>
          <w:lang w:val="en-GB"/>
        </w:rPr>
      </w:pPr>
    </w:p>
    <w:p w14:paraId="4AFCA33B" w14:textId="3C736A59" w:rsidR="00BF0DC3" w:rsidRDefault="007F2FEB">
      <w:pPr>
        <w:pStyle w:val="BodyA"/>
        <w:tabs>
          <w:tab w:val="left" w:pos="900"/>
        </w:tabs>
        <w:ind w:left="900"/>
        <w:rPr>
          <w:rStyle w:val="NoneA"/>
          <w:lang w:val="en-US"/>
        </w:rPr>
      </w:pPr>
      <w:r>
        <w:rPr>
          <w:rStyle w:val="None"/>
          <w:lang w:val="en-US"/>
        </w:rPr>
        <w:t xml:space="preserve">c) </w:t>
      </w:r>
      <w:r w:rsidR="00B46899">
        <w:rPr>
          <w:rStyle w:val="None"/>
          <w:lang w:val="en-US"/>
        </w:rPr>
        <w:t>Planning Applications Approved</w:t>
      </w:r>
    </w:p>
    <w:p w14:paraId="590EDC82" w14:textId="77777777" w:rsidR="00BF0DC3" w:rsidRDefault="00BF0DC3">
      <w:pPr>
        <w:pStyle w:val="BodyA"/>
        <w:tabs>
          <w:tab w:val="left" w:pos="900"/>
        </w:tabs>
        <w:ind w:left="900"/>
        <w:rPr>
          <w:rStyle w:val="NoneA"/>
          <w:lang w:val="en-US"/>
        </w:rPr>
      </w:pPr>
    </w:p>
    <w:p w14:paraId="2A2E4B68" w14:textId="60FEABA4" w:rsidR="00BF0DC3" w:rsidRDefault="00B46899">
      <w:pPr>
        <w:pStyle w:val="BodyA"/>
        <w:tabs>
          <w:tab w:val="left" w:pos="900"/>
          <w:tab w:val="left" w:pos="1080"/>
        </w:tabs>
        <w:ind w:firstLine="900"/>
        <w:rPr>
          <w:rStyle w:val="None"/>
          <w:lang w:val="en-US"/>
        </w:rPr>
      </w:pPr>
      <w:r>
        <w:rPr>
          <w:rStyle w:val="None"/>
          <w:lang w:val="en-US"/>
        </w:rPr>
        <w:t>20/0</w:t>
      </w:r>
      <w:r w:rsidR="00A06539">
        <w:rPr>
          <w:rStyle w:val="None"/>
          <w:lang w:val="en-US"/>
        </w:rPr>
        <w:t>1320</w:t>
      </w:r>
      <w:r>
        <w:rPr>
          <w:rStyle w:val="None"/>
          <w:lang w:val="en-US"/>
        </w:rPr>
        <w:t>/FUL</w:t>
      </w:r>
    </w:p>
    <w:p w14:paraId="250BA525" w14:textId="375E41A3" w:rsidR="00C75BA4" w:rsidRDefault="00C75BA4">
      <w:pPr>
        <w:pStyle w:val="BodyA"/>
        <w:tabs>
          <w:tab w:val="left" w:pos="900"/>
          <w:tab w:val="left" w:pos="1080"/>
        </w:tabs>
        <w:ind w:firstLine="900"/>
        <w:rPr>
          <w:rStyle w:val="None"/>
          <w:lang w:val="en-US"/>
        </w:rPr>
      </w:pPr>
      <w:r>
        <w:rPr>
          <w:rStyle w:val="None"/>
          <w:lang w:val="en-US"/>
        </w:rPr>
        <w:t>Site S of 2 Parsonage Barns, Bottisham</w:t>
      </w:r>
    </w:p>
    <w:p w14:paraId="3608CA34" w14:textId="4A347D29" w:rsidR="00C75BA4" w:rsidRDefault="00FE075E" w:rsidP="00354B41">
      <w:pPr>
        <w:pStyle w:val="BodyA"/>
        <w:tabs>
          <w:tab w:val="left" w:pos="900"/>
          <w:tab w:val="left" w:pos="1080"/>
        </w:tabs>
        <w:ind w:left="900"/>
        <w:rPr>
          <w:rStyle w:val="None"/>
          <w:lang w:val="en-US"/>
        </w:rPr>
      </w:pPr>
      <w:r>
        <w:rPr>
          <w:rStyle w:val="None"/>
          <w:lang w:val="en-US"/>
        </w:rPr>
        <w:t>Change of use of site and buildings to timber processing (retrospective) and proposed area of concrete</w:t>
      </w:r>
    </w:p>
    <w:p w14:paraId="5AB27778" w14:textId="0B9E0DD0" w:rsidR="00354B41" w:rsidRDefault="00354B41" w:rsidP="00354B41">
      <w:pPr>
        <w:pStyle w:val="BodyA"/>
        <w:tabs>
          <w:tab w:val="left" w:pos="900"/>
          <w:tab w:val="left" w:pos="1080"/>
        </w:tabs>
        <w:ind w:left="900"/>
        <w:rPr>
          <w:rStyle w:val="None"/>
          <w:lang w:val="en-US"/>
        </w:rPr>
      </w:pPr>
    </w:p>
    <w:p w14:paraId="4984A886" w14:textId="5BA4D590" w:rsidR="00354B41" w:rsidRDefault="00354B41" w:rsidP="00354B41">
      <w:pPr>
        <w:pStyle w:val="BodyA"/>
        <w:tabs>
          <w:tab w:val="left" w:pos="900"/>
          <w:tab w:val="left" w:pos="1080"/>
        </w:tabs>
        <w:ind w:left="900"/>
        <w:rPr>
          <w:rStyle w:val="None"/>
          <w:lang w:val="en-US"/>
        </w:rPr>
      </w:pPr>
      <w:r>
        <w:rPr>
          <w:rStyle w:val="None"/>
          <w:lang w:val="en-US"/>
        </w:rPr>
        <w:t>20/01638/LBC</w:t>
      </w:r>
    </w:p>
    <w:p w14:paraId="5DA1EE78" w14:textId="06EBA20C" w:rsidR="00354B41" w:rsidRDefault="00354B41" w:rsidP="00354B41">
      <w:pPr>
        <w:pStyle w:val="BodyA"/>
        <w:tabs>
          <w:tab w:val="left" w:pos="900"/>
          <w:tab w:val="left" w:pos="1080"/>
        </w:tabs>
        <w:ind w:left="900"/>
        <w:rPr>
          <w:rStyle w:val="None"/>
          <w:lang w:val="en-US"/>
        </w:rPr>
      </w:pPr>
      <w:r>
        <w:rPr>
          <w:rStyle w:val="None"/>
          <w:lang w:val="en-US"/>
        </w:rPr>
        <w:t>Bottisham Milestone, S of Telephone Exchange</w:t>
      </w:r>
      <w:r w:rsidR="00EB03F2">
        <w:rPr>
          <w:rStyle w:val="None"/>
          <w:lang w:val="en-US"/>
        </w:rPr>
        <w:t xml:space="preserve"> adj to Chalk Farm Cottages, Newmarket Rd, Bottisham</w:t>
      </w:r>
    </w:p>
    <w:p w14:paraId="0A89E90A" w14:textId="77777777" w:rsidR="00BF0DC3" w:rsidRDefault="00B46899">
      <w:pPr>
        <w:pStyle w:val="BodyA"/>
        <w:tabs>
          <w:tab w:val="left" w:pos="360"/>
          <w:tab w:val="left" w:pos="900"/>
        </w:tabs>
        <w:rPr>
          <w:rStyle w:val="None"/>
          <w:lang w:val="en-US"/>
        </w:rPr>
      </w:pP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p>
    <w:p w14:paraId="2E1555CF" w14:textId="54156068" w:rsidR="00BF0DC3" w:rsidRDefault="00B46899">
      <w:pPr>
        <w:pStyle w:val="BodyA"/>
        <w:tabs>
          <w:tab w:val="left" w:pos="900"/>
        </w:tabs>
        <w:rPr>
          <w:rStyle w:val="NoneA"/>
          <w:lang w:val="en-US"/>
        </w:rPr>
      </w:pPr>
      <w:r>
        <w:rPr>
          <w:rStyle w:val="None"/>
          <w:lang w:val="en-US"/>
        </w:rPr>
        <w:t xml:space="preserve">  </w:t>
      </w:r>
    </w:p>
    <w:p w14:paraId="0389B015" w14:textId="2D5F26B3" w:rsidR="00BF0DC3" w:rsidRDefault="00C54605">
      <w:pPr>
        <w:pStyle w:val="BodyA"/>
        <w:tabs>
          <w:tab w:val="left" w:pos="900"/>
          <w:tab w:val="left" w:pos="1080"/>
        </w:tabs>
        <w:rPr>
          <w:rStyle w:val="None"/>
          <w:lang w:val="en-US"/>
        </w:rPr>
      </w:pPr>
      <w:r>
        <w:rPr>
          <w:rStyle w:val="None"/>
          <w:lang w:val="en-US"/>
        </w:rPr>
        <w:t>8</w:t>
      </w:r>
      <w:r w:rsidR="00B46899">
        <w:rPr>
          <w:rStyle w:val="None"/>
          <w:lang w:val="en-US"/>
        </w:rPr>
        <w:t>.</w:t>
      </w:r>
      <w:r w:rsidR="00B46899">
        <w:rPr>
          <w:rStyle w:val="None"/>
          <w:lang w:val="en-US"/>
        </w:rPr>
        <w:tab/>
        <w:t>ENVIRONMENT:</w:t>
      </w:r>
    </w:p>
    <w:p w14:paraId="5434CCDA" w14:textId="64B7A645" w:rsidR="00BF0DC3" w:rsidRDefault="00B46899">
      <w:pPr>
        <w:pStyle w:val="BodyA"/>
        <w:tabs>
          <w:tab w:val="left" w:pos="900"/>
        </w:tabs>
        <w:rPr>
          <w:rStyle w:val="NoneA"/>
          <w:lang w:val="en-US"/>
        </w:rPr>
      </w:pPr>
      <w:r>
        <w:rPr>
          <w:rStyle w:val="None"/>
          <w:lang w:val="en-US"/>
        </w:rPr>
        <w:tab/>
        <w:t xml:space="preserve">Update from Cllr Sunner </w:t>
      </w:r>
      <w:r w:rsidR="001134E3">
        <w:rPr>
          <w:rStyle w:val="None"/>
          <w:lang w:val="en-US"/>
        </w:rPr>
        <w:t>on</w:t>
      </w:r>
      <w:r>
        <w:rPr>
          <w:rStyle w:val="None"/>
          <w:lang w:val="en-US"/>
        </w:rPr>
        <w:t xml:space="preserve"> areas of responsibility</w:t>
      </w:r>
    </w:p>
    <w:p w14:paraId="5175239B" w14:textId="17438890" w:rsidR="00BF0DC3" w:rsidRDefault="00B46899">
      <w:pPr>
        <w:pStyle w:val="BodyA"/>
        <w:tabs>
          <w:tab w:val="left" w:pos="900"/>
        </w:tabs>
        <w:rPr>
          <w:rStyle w:val="NoneA"/>
          <w:lang w:val="en-US"/>
        </w:rPr>
      </w:pPr>
      <w:r>
        <w:rPr>
          <w:rStyle w:val="None"/>
          <w:lang w:val="en-US"/>
        </w:rPr>
        <w:t xml:space="preserve"> </w:t>
      </w:r>
    </w:p>
    <w:p w14:paraId="15E3C7C7" w14:textId="77777777" w:rsidR="00BF0DC3" w:rsidRDefault="00BF0DC3">
      <w:pPr>
        <w:pStyle w:val="BodyA"/>
        <w:tabs>
          <w:tab w:val="left" w:pos="900"/>
        </w:tabs>
        <w:rPr>
          <w:rStyle w:val="NoneA"/>
          <w:lang w:val="en-US"/>
        </w:rPr>
      </w:pPr>
    </w:p>
    <w:p w14:paraId="5E73E84B" w14:textId="4D95CBC6" w:rsidR="00BF0DC3" w:rsidRDefault="00F33A47">
      <w:pPr>
        <w:pStyle w:val="BodyA"/>
        <w:tabs>
          <w:tab w:val="left" w:pos="900"/>
        </w:tabs>
        <w:rPr>
          <w:rStyle w:val="None"/>
          <w:lang w:val="en-US"/>
        </w:rPr>
      </w:pPr>
      <w:r>
        <w:rPr>
          <w:rStyle w:val="None"/>
          <w:lang w:val="en-US"/>
        </w:rPr>
        <w:t>9</w:t>
      </w:r>
      <w:r w:rsidR="00B46899">
        <w:rPr>
          <w:rStyle w:val="None"/>
          <w:lang w:val="en-US"/>
        </w:rPr>
        <w:t>.</w:t>
      </w:r>
      <w:r w:rsidR="00B46899">
        <w:rPr>
          <w:rStyle w:val="None"/>
          <w:lang w:val="en-US"/>
        </w:rPr>
        <w:tab/>
        <w:t>FINANCE</w:t>
      </w:r>
    </w:p>
    <w:p w14:paraId="1FA37EA2" w14:textId="0EEBABA3" w:rsidR="00BF0DC3" w:rsidRDefault="00B46899">
      <w:pPr>
        <w:pStyle w:val="BodyA"/>
        <w:tabs>
          <w:tab w:val="left" w:pos="900"/>
        </w:tabs>
        <w:ind w:left="360"/>
        <w:rPr>
          <w:rStyle w:val="NoneA"/>
          <w:lang w:val="en-US"/>
        </w:rPr>
      </w:pPr>
      <w:r>
        <w:rPr>
          <w:rStyle w:val="None"/>
          <w:lang w:val="en-US"/>
        </w:rPr>
        <w:tab/>
        <w:t>a)  To</w:t>
      </w:r>
      <w:r w:rsidR="004554C6">
        <w:rPr>
          <w:rStyle w:val="None"/>
          <w:lang w:val="en-US"/>
        </w:rPr>
        <w:t xml:space="preserve"> approve the budget</w:t>
      </w:r>
      <w:r>
        <w:rPr>
          <w:rStyle w:val="None"/>
          <w:lang w:val="en-US"/>
        </w:rPr>
        <w:t xml:space="preserve"> for 2021-22 </w:t>
      </w:r>
    </w:p>
    <w:p w14:paraId="5E3DCA37" w14:textId="77777777" w:rsidR="00BF0DC3" w:rsidRDefault="00B46899">
      <w:pPr>
        <w:pStyle w:val="BodyA"/>
        <w:tabs>
          <w:tab w:val="left" w:pos="900"/>
        </w:tabs>
        <w:ind w:left="360"/>
        <w:rPr>
          <w:rStyle w:val="NoneA"/>
          <w:lang w:val="en-US"/>
        </w:rPr>
      </w:pPr>
      <w:r>
        <w:rPr>
          <w:rStyle w:val="None"/>
          <w:lang w:val="en-US"/>
        </w:rPr>
        <w:tab/>
        <w:t>b)  To approve payment of outstanding accounts</w:t>
      </w:r>
    </w:p>
    <w:p w14:paraId="0383971F" w14:textId="77777777" w:rsidR="00BF0DC3" w:rsidRDefault="00BF0DC3">
      <w:pPr>
        <w:pStyle w:val="BodyA"/>
        <w:tabs>
          <w:tab w:val="left" w:pos="900"/>
        </w:tabs>
        <w:ind w:left="360"/>
        <w:rPr>
          <w:rStyle w:val="NoneA"/>
          <w:lang w:val="en-US"/>
        </w:rPr>
      </w:pPr>
    </w:p>
    <w:p w14:paraId="6A492C64" w14:textId="120D66F2" w:rsidR="00BF0DC3" w:rsidRPr="004B1CD7" w:rsidRDefault="0073012D">
      <w:pPr>
        <w:pStyle w:val="BodyA"/>
        <w:tabs>
          <w:tab w:val="left" w:pos="900"/>
        </w:tabs>
        <w:rPr>
          <w:rStyle w:val="None"/>
          <w:u w:val="single"/>
          <w:lang w:val="en-GB"/>
        </w:rPr>
      </w:pPr>
      <w:r>
        <w:rPr>
          <w:rStyle w:val="None"/>
          <w:u w:val="single"/>
          <w:lang w:val="en-US"/>
        </w:rPr>
        <w:t>Feb</w:t>
      </w:r>
      <w:r w:rsidR="0070143C">
        <w:rPr>
          <w:rStyle w:val="None"/>
          <w:u w:val="single"/>
          <w:lang w:val="en-US"/>
        </w:rPr>
        <w:t>ru</w:t>
      </w:r>
      <w:r w:rsidR="00B46899">
        <w:rPr>
          <w:rStyle w:val="None"/>
          <w:u w:val="single"/>
          <w:lang w:val="en-US"/>
        </w:rPr>
        <w:t>ary</w:t>
      </w:r>
      <w:r w:rsidR="00B46899">
        <w:rPr>
          <w:rStyle w:val="None"/>
          <w:lang w:val="en-US"/>
        </w:rPr>
        <w:tab/>
      </w:r>
      <w:r w:rsidR="00B46899">
        <w:rPr>
          <w:rStyle w:val="None"/>
          <w:lang w:val="en-US"/>
        </w:rPr>
        <w:tab/>
      </w:r>
      <w:r w:rsidR="00B46899">
        <w:rPr>
          <w:rStyle w:val="None"/>
          <w:lang w:val="en-US"/>
        </w:rPr>
        <w:tab/>
      </w:r>
      <w:r w:rsidR="00B46899">
        <w:rPr>
          <w:rStyle w:val="None"/>
          <w:lang w:val="en-US"/>
        </w:rPr>
        <w:tab/>
      </w:r>
      <w:r w:rsidR="00B46899">
        <w:rPr>
          <w:rStyle w:val="None"/>
          <w:lang w:val="en-US"/>
        </w:rPr>
        <w:tab/>
      </w:r>
      <w:r w:rsidR="00B46899">
        <w:rPr>
          <w:rStyle w:val="None"/>
          <w:lang w:val="en-US"/>
        </w:rPr>
        <w:tab/>
      </w:r>
      <w:r w:rsidR="00B46899">
        <w:rPr>
          <w:rStyle w:val="None"/>
          <w:lang w:val="en-US"/>
        </w:rPr>
        <w:tab/>
      </w:r>
      <w:r w:rsidR="00B46899">
        <w:rPr>
          <w:rStyle w:val="None"/>
          <w:lang w:val="en-US"/>
        </w:rPr>
        <w:tab/>
      </w:r>
      <w:r w:rsidR="00B46899">
        <w:rPr>
          <w:rStyle w:val="None"/>
          <w:lang w:val="en-US"/>
        </w:rPr>
        <w:tab/>
        <w:t xml:space="preserve">    </w:t>
      </w:r>
      <w:r w:rsidR="00B46899">
        <w:rPr>
          <w:rStyle w:val="None"/>
          <w:u w:val="single"/>
          <w:lang w:val="en-US"/>
        </w:rPr>
        <w:t>£</w:t>
      </w:r>
    </w:p>
    <w:p w14:paraId="1438F802" w14:textId="77777777" w:rsidR="00BF0DC3" w:rsidRDefault="00BF0DC3">
      <w:pPr>
        <w:pStyle w:val="BodyA"/>
        <w:ind w:left="900" w:hanging="540"/>
        <w:rPr>
          <w:rStyle w:val="NoneA"/>
          <w:lang w:val="en-US"/>
        </w:rPr>
      </w:pPr>
    </w:p>
    <w:p w14:paraId="688F2BFB" w14:textId="77777777" w:rsidR="00BF0DC3" w:rsidRDefault="00B46899">
      <w:pPr>
        <w:pStyle w:val="BodyA"/>
        <w:rPr>
          <w:rStyle w:val="NoneA"/>
          <w:lang w:val="en-US"/>
        </w:rPr>
      </w:pPr>
      <w:r>
        <w:rPr>
          <w:rStyle w:val="None"/>
          <w:lang w:val="en-US"/>
        </w:rPr>
        <w:t>Items for approval</w:t>
      </w:r>
    </w:p>
    <w:p w14:paraId="5797326B" w14:textId="77777777" w:rsidR="00BF0DC3" w:rsidRPr="004B1CD7" w:rsidRDefault="00B46899">
      <w:pPr>
        <w:pStyle w:val="BodyA"/>
        <w:ind w:left="900" w:hanging="540"/>
        <w:rPr>
          <w:rStyle w:val="NoneA"/>
          <w:lang w:val="en-GB"/>
        </w:rPr>
      </w:pPr>
      <w:r>
        <w:rPr>
          <w:rStyle w:val="None"/>
          <w:lang w:val="en-US"/>
        </w:rPr>
        <w:t>Jonathan Giles – Salary, PAYE and NI</w:t>
      </w:r>
      <w:r>
        <w:rPr>
          <w:rStyle w:val="None"/>
          <w:lang w:val="en-US"/>
        </w:rPr>
        <w:tab/>
      </w:r>
      <w:r>
        <w:rPr>
          <w:rStyle w:val="None"/>
          <w:lang w:val="en-US"/>
        </w:rPr>
        <w:tab/>
      </w:r>
      <w:r>
        <w:rPr>
          <w:rStyle w:val="None"/>
          <w:lang w:val="en-US"/>
        </w:rPr>
        <w:tab/>
      </w:r>
      <w:r>
        <w:rPr>
          <w:rStyle w:val="None"/>
          <w:lang w:val="en-US"/>
        </w:rPr>
        <w:tab/>
        <w:t>728.52</w:t>
      </w:r>
    </w:p>
    <w:p w14:paraId="5E7624D6" w14:textId="77777777" w:rsidR="00BF0DC3" w:rsidRPr="004B1CD7" w:rsidRDefault="00B46899">
      <w:pPr>
        <w:pStyle w:val="BodyA"/>
        <w:ind w:left="900" w:hanging="540"/>
        <w:rPr>
          <w:rStyle w:val="NoneA"/>
          <w:lang w:val="en-GB"/>
        </w:rPr>
      </w:pPr>
      <w:r>
        <w:rPr>
          <w:rStyle w:val="None"/>
          <w:lang w:val="en-US"/>
        </w:rPr>
        <w:t>I Swift – Litter picking (4 weeks)</w:t>
      </w:r>
      <w:r>
        <w:rPr>
          <w:rStyle w:val="None"/>
          <w:lang w:val="en-US"/>
        </w:rPr>
        <w:tab/>
      </w:r>
      <w:r>
        <w:rPr>
          <w:rStyle w:val="None"/>
          <w:lang w:val="en-US"/>
        </w:rPr>
        <w:tab/>
      </w:r>
      <w:r>
        <w:rPr>
          <w:rStyle w:val="None"/>
          <w:lang w:val="en-US"/>
        </w:rPr>
        <w:tab/>
      </w:r>
      <w:r>
        <w:rPr>
          <w:rStyle w:val="None"/>
          <w:lang w:val="en-US"/>
        </w:rPr>
        <w:tab/>
      </w:r>
      <w:r>
        <w:rPr>
          <w:rStyle w:val="None"/>
          <w:lang w:val="en-US"/>
        </w:rPr>
        <w:tab/>
        <w:t xml:space="preserve">  52.50</w:t>
      </w:r>
    </w:p>
    <w:p w14:paraId="75700A25" w14:textId="77777777" w:rsidR="00BF0DC3" w:rsidRPr="004B1CD7" w:rsidRDefault="00B46899">
      <w:pPr>
        <w:pStyle w:val="BodyA"/>
        <w:ind w:left="900" w:hanging="540"/>
        <w:rPr>
          <w:rStyle w:val="NoneA"/>
          <w:lang w:val="en-GB"/>
        </w:rPr>
      </w:pPr>
      <w:r>
        <w:rPr>
          <w:rStyle w:val="None"/>
          <w:lang w:val="sv-SE"/>
        </w:rPr>
        <w:t xml:space="preserve">K Levitt </w:t>
      </w:r>
      <w:r>
        <w:rPr>
          <w:rStyle w:val="None"/>
          <w:lang w:val="en-US"/>
        </w:rPr>
        <w:t>– Litter picking (4 weeks)</w:t>
      </w:r>
      <w:r>
        <w:rPr>
          <w:rStyle w:val="None"/>
          <w:lang w:val="en-US"/>
        </w:rPr>
        <w:tab/>
      </w:r>
      <w:r>
        <w:rPr>
          <w:rStyle w:val="None"/>
          <w:lang w:val="en-US"/>
        </w:rPr>
        <w:tab/>
      </w:r>
      <w:r>
        <w:rPr>
          <w:rStyle w:val="None"/>
          <w:lang w:val="en-US"/>
        </w:rPr>
        <w:tab/>
      </w:r>
      <w:r>
        <w:rPr>
          <w:rStyle w:val="None"/>
          <w:lang w:val="en-US"/>
        </w:rPr>
        <w:tab/>
        <w:t xml:space="preserve">  52.50</w:t>
      </w:r>
    </w:p>
    <w:p w14:paraId="66421690" w14:textId="57B09FE3" w:rsidR="00BF0DC3" w:rsidRDefault="00B46899">
      <w:pPr>
        <w:pStyle w:val="BodyA"/>
        <w:ind w:left="900" w:hanging="540"/>
        <w:rPr>
          <w:rStyle w:val="None"/>
          <w:lang w:val="en-US"/>
        </w:rPr>
      </w:pPr>
      <w:r>
        <w:rPr>
          <w:rStyle w:val="None"/>
          <w:lang w:val="en-US"/>
        </w:rPr>
        <w:t>Bordaline Web Design</w:t>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sidR="00AF3C59">
        <w:rPr>
          <w:rStyle w:val="None"/>
          <w:lang w:val="en-US"/>
        </w:rPr>
        <w:t xml:space="preserve"> </w:t>
      </w:r>
      <w:r w:rsidR="003C7878">
        <w:rPr>
          <w:rStyle w:val="None"/>
          <w:lang w:val="en-US"/>
        </w:rPr>
        <w:t xml:space="preserve"> </w:t>
      </w:r>
      <w:r w:rsidR="00AF3C59">
        <w:rPr>
          <w:rStyle w:val="None"/>
          <w:lang w:val="en-US"/>
        </w:rPr>
        <w:t>57</w:t>
      </w:r>
      <w:r>
        <w:rPr>
          <w:rStyle w:val="None"/>
          <w:lang w:val="en-US"/>
        </w:rPr>
        <w:t>.00</w:t>
      </w:r>
    </w:p>
    <w:p w14:paraId="15E3ADF9" w14:textId="2C1EC84A" w:rsidR="00BF0DC3" w:rsidRPr="004B1CD7" w:rsidRDefault="00B46899">
      <w:pPr>
        <w:pStyle w:val="BodyA"/>
        <w:ind w:left="900" w:hanging="540"/>
        <w:rPr>
          <w:rStyle w:val="NoneA"/>
          <w:lang w:val="en-GB"/>
        </w:rPr>
      </w:pPr>
      <w:r>
        <w:rPr>
          <w:rStyle w:val="None"/>
          <w:lang w:val="en-US"/>
        </w:rPr>
        <w:t>Wave (Anglian Water)</w:t>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t xml:space="preserve">  </w:t>
      </w:r>
      <w:r w:rsidR="003C7878">
        <w:rPr>
          <w:rStyle w:val="None"/>
          <w:lang w:val="en-US"/>
        </w:rPr>
        <w:t>23.13</w:t>
      </w:r>
      <w:r>
        <w:rPr>
          <w:rStyle w:val="None"/>
          <w:lang w:val="en-US"/>
        </w:rPr>
        <w:tab/>
      </w:r>
      <w:r>
        <w:rPr>
          <w:rStyle w:val="None"/>
          <w:lang w:val="en-US"/>
        </w:rPr>
        <w:tab/>
      </w:r>
    </w:p>
    <w:p w14:paraId="5A95F343" w14:textId="77777777" w:rsidR="00BF0DC3" w:rsidRDefault="00BF0DC3">
      <w:pPr>
        <w:pStyle w:val="BodyA"/>
        <w:tabs>
          <w:tab w:val="left" w:pos="900"/>
        </w:tabs>
        <w:rPr>
          <w:rStyle w:val="NoneA"/>
          <w:lang w:val="en-US"/>
        </w:rPr>
      </w:pPr>
    </w:p>
    <w:p w14:paraId="45A227F5" w14:textId="40E43F15" w:rsidR="00BF0DC3" w:rsidRDefault="00B46899">
      <w:pPr>
        <w:pStyle w:val="BodyA"/>
        <w:tabs>
          <w:tab w:val="left" w:pos="900"/>
        </w:tabs>
        <w:rPr>
          <w:rStyle w:val="None"/>
          <w:lang w:val="en-US"/>
        </w:rPr>
      </w:pPr>
      <w:r>
        <w:rPr>
          <w:rStyle w:val="None"/>
          <w:lang w:val="en-US"/>
        </w:rPr>
        <w:t>1</w:t>
      </w:r>
      <w:r w:rsidR="00F33A47">
        <w:rPr>
          <w:rStyle w:val="None"/>
          <w:lang w:val="en-US"/>
        </w:rPr>
        <w:t>0</w:t>
      </w:r>
      <w:r>
        <w:rPr>
          <w:rStyle w:val="None"/>
          <w:lang w:val="en-US"/>
        </w:rPr>
        <w:t xml:space="preserve">. </w:t>
      </w:r>
      <w:r>
        <w:rPr>
          <w:rStyle w:val="None"/>
          <w:lang w:val="en-US"/>
        </w:rPr>
        <w:tab/>
        <w:t>NEW CEMETERY WORKING PARTY</w:t>
      </w:r>
    </w:p>
    <w:p w14:paraId="78E3BAF1" w14:textId="77777777" w:rsidR="00BF0DC3" w:rsidRDefault="00BF0DC3">
      <w:pPr>
        <w:pStyle w:val="BodyA"/>
        <w:tabs>
          <w:tab w:val="left" w:pos="900"/>
        </w:tabs>
        <w:rPr>
          <w:rStyle w:val="NoneA"/>
          <w:lang w:val="en-US"/>
        </w:rPr>
      </w:pPr>
    </w:p>
    <w:p w14:paraId="5387A0B1" w14:textId="45DFEE82" w:rsidR="00BF0DC3" w:rsidRDefault="00B46899">
      <w:pPr>
        <w:pStyle w:val="BodyA"/>
        <w:tabs>
          <w:tab w:val="left" w:pos="900"/>
        </w:tabs>
        <w:rPr>
          <w:rStyle w:val="NoneA"/>
          <w:lang w:val="en-US"/>
        </w:rPr>
      </w:pPr>
      <w:r>
        <w:rPr>
          <w:rStyle w:val="None"/>
          <w:lang w:val="en-US"/>
        </w:rPr>
        <w:t>1</w:t>
      </w:r>
      <w:r w:rsidR="00F33A47">
        <w:rPr>
          <w:rStyle w:val="None"/>
          <w:lang w:val="en-US"/>
        </w:rPr>
        <w:t>1</w:t>
      </w:r>
      <w:r>
        <w:rPr>
          <w:rStyle w:val="None"/>
          <w:lang w:val="en-US"/>
        </w:rPr>
        <w:t>.</w:t>
      </w:r>
      <w:r>
        <w:rPr>
          <w:rStyle w:val="None"/>
          <w:lang w:val="en-US"/>
        </w:rPr>
        <w:tab/>
        <w:t>PLAY AREA WORKING PARTY</w:t>
      </w:r>
    </w:p>
    <w:p w14:paraId="152C8AEF" w14:textId="77777777" w:rsidR="00BF0DC3" w:rsidRDefault="00BF0DC3">
      <w:pPr>
        <w:pStyle w:val="BodyA"/>
        <w:tabs>
          <w:tab w:val="left" w:pos="900"/>
        </w:tabs>
        <w:rPr>
          <w:rStyle w:val="NoneA"/>
          <w:lang w:val="en-US"/>
        </w:rPr>
      </w:pPr>
    </w:p>
    <w:p w14:paraId="68DAA420" w14:textId="704185FC" w:rsidR="00BF0DC3" w:rsidRDefault="00B46899">
      <w:pPr>
        <w:pStyle w:val="BodyA"/>
        <w:tabs>
          <w:tab w:val="left" w:pos="900"/>
          <w:tab w:val="left" w:pos="1080"/>
        </w:tabs>
        <w:ind w:left="900"/>
        <w:rPr>
          <w:rStyle w:val="NoneA"/>
          <w:lang w:val="en-US"/>
        </w:rPr>
      </w:pPr>
      <w:r>
        <w:rPr>
          <w:rStyle w:val="None"/>
          <w:lang w:val="en-US"/>
        </w:rPr>
        <w:t>Land at 34 Tunbridge Lane –</w:t>
      </w:r>
      <w:r w:rsidR="005D4F03">
        <w:rPr>
          <w:rStyle w:val="None"/>
          <w:lang w:val="en-US"/>
        </w:rPr>
        <w:t xml:space="preserve"> update </w:t>
      </w:r>
      <w:r w:rsidR="00B778CD">
        <w:rPr>
          <w:rStyle w:val="None"/>
          <w:lang w:val="en-US"/>
        </w:rPr>
        <w:t>from Cllrs di Lorenzo and Buchanan</w:t>
      </w:r>
    </w:p>
    <w:p w14:paraId="26D74D66" w14:textId="77777777" w:rsidR="00BF0DC3" w:rsidRDefault="00BF0DC3">
      <w:pPr>
        <w:pStyle w:val="BodyA"/>
        <w:tabs>
          <w:tab w:val="left" w:pos="900"/>
        </w:tabs>
        <w:rPr>
          <w:rStyle w:val="NoneA"/>
          <w:lang w:val="en-US"/>
        </w:rPr>
      </w:pPr>
    </w:p>
    <w:p w14:paraId="2CC0F981" w14:textId="03F9DC98" w:rsidR="00BF0DC3" w:rsidRDefault="00B46899">
      <w:pPr>
        <w:pStyle w:val="BodyA"/>
        <w:tabs>
          <w:tab w:val="left" w:pos="900"/>
        </w:tabs>
        <w:rPr>
          <w:rStyle w:val="None"/>
          <w:lang w:val="en-US"/>
        </w:rPr>
      </w:pPr>
      <w:r>
        <w:rPr>
          <w:rStyle w:val="None"/>
          <w:lang w:val="en-US"/>
        </w:rPr>
        <w:t>1</w:t>
      </w:r>
      <w:r w:rsidR="00F33A47">
        <w:rPr>
          <w:rStyle w:val="None"/>
          <w:lang w:val="en-US"/>
        </w:rPr>
        <w:t>2</w:t>
      </w:r>
      <w:r>
        <w:rPr>
          <w:rStyle w:val="None"/>
          <w:lang w:val="en-US"/>
        </w:rPr>
        <w:t>.</w:t>
      </w:r>
      <w:r>
        <w:rPr>
          <w:rStyle w:val="None"/>
          <w:lang w:val="en-US"/>
        </w:rPr>
        <w:tab/>
        <w:t>CORRESPONDENCE RECEIVED</w:t>
      </w:r>
    </w:p>
    <w:p w14:paraId="1BA6A8DD" w14:textId="4AA5A28D" w:rsidR="00BF0DC3" w:rsidRPr="00A73CCA" w:rsidRDefault="00B46899" w:rsidP="00A73CCA">
      <w:pPr>
        <w:pStyle w:val="BodyA"/>
        <w:tabs>
          <w:tab w:val="left" w:pos="900"/>
        </w:tabs>
        <w:ind w:left="900"/>
        <w:rPr>
          <w:rStyle w:val="None"/>
          <w:lang w:val="en-GB"/>
        </w:rPr>
      </w:pPr>
      <w:r>
        <w:rPr>
          <w:rStyle w:val="None"/>
          <w:lang w:val="en-US"/>
        </w:rPr>
        <w:t xml:space="preserve">a)  </w:t>
      </w:r>
      <w:r w:rsidR="00316914">
        <w:rPr>
          <w:rStyle w:val="None"/>
          <w:lang w:val="en-US"/>
        </w:rPr>
        <w:t>NHS, Social Care and Frontline Workers Day</w:t>
      </w:r>
      <w:r w:rsidR="00AA0CB6">
        <w:rPr>
          <w:rStyle w:val="None"/>
          <w:lang w:val="en-US"/>
        </w:rPr>
        <w:t xml:space="preserve"> 5 July</w:t>
      </w:r>
    </w:p>
    <w:p w14:paraId="63A8E201" w14:textId="77777777" w:rsidR="00BF0DC3" w:rsidRDefault="00BF0DC3">
      <w:pPr>
        <w:pStyle w:val="BodyA"/>
        <w:tabs>
          <w:tab w:val="left" w:pos="900"/>
        </w:tabs>
        <w:ind w:left="900"/>
        <w:rPr>
          <w:rStyle w:val="NoneA"/>
          <w:lang w:val="en-US"/>
        </w:rPr>
      </w:pPr>
    </w:p>
    <w:p w14:paraId="60F3284A" w14:textId="1A23A7A4" w:rsidR="00BF0DC3" w:rsidRDefault="00B46899">
      <w:pPr>
        <w:pStyle w:val="BodyA"/>
        <w:tabs>
          <w:tab w:val="left" w:pos="900"/>
        </w:tabs>
        <w:rPr>
          <w:rStyle w:val="NoneA"/>
          <w:lang w:val="en-US"/>
        </w:rPr>
      </w:pPr>
      <w:r>
        <w:rPr>
          <w:rStyle w:val="None"/>
          <w:lang w:val="en-US"/>
        </w:rPr>
        <w:tab/>
        <w:t>CORRESPONDENCE</w:t>
      </w:r>
      <w:r w:rsidR="00963BD0">
        <w:rPr>
          <w:rStyle w:val="None"/>
          <w:lang w:val="en-US"/>
        </w:rPr>
        <w:t>/CONTACTS FROM</w:t>
      </w:r>
      <w:r>
        <w:rPr>
          <w:rStyle w:val="None"/>
          <w:lang w:val="en-US"/>
        </w:rPr>
        <w:t xml:space="preserve"> RESIDENTS </w:t>
      </w:r>
    </w:p>
    <w:p w14:paraId="309CD2B9" w14:textId="0B4CD9AE" w:rsidR="00590033" w:rsidRDefault="001F07A4" w:rsidP="00590033">
      <w:pPr>
        <w:pStyle w:val="BodyA"/>
        <w:numPr>
          <w:ilvl w:val="0"/>
          <w:numId w:val="3"/>
        </w:numPr>
        <w:tabs>
          <w:tab w:val="left" w:pos="900"/>
        </w:tabs>
        <w:rPr>
          <w:rStyle w:val="None"/>
          <w:lang w:val="en-US"/>
        </w:rPr>
      </w:pPr>
      <w:r>
        <w:rPr>
          <w:rStyle w:val="None"/>
          <w:lang w:val="en-US"/>
        </w:rPr>
        <w:t xml:space="preserve">ECDC On street </w:t>
      </w:r>
      <w:r w:rsidR="00793CCC">
        <w:rPr>
          <w:rStyle w:val="None"/>
          <w:lang w:val="en-US"/>
        </w:rPr>
        <w:t>p</w:t>
      </w:r>
      <w:r>
        <w:rPr>
          <w:rStyle w:val="None"/>
          <w:lang w:val="en-US"/>
        </w:rPr>
        <w:t>arking</w:t>
      </w:r>
      <w:r w:rsidR="00793CCC">
        <w:rPr>
          <w:rStyle w:val="None"/>
          <w:lang w:val="en-US"/>
        </w:rPr>
        <w:t xml:space="preserve"> enforcement</w:t>
      </w:r>
    </w:p>
    <w:p w14:paraId="13C15F65" w14:textId="77777777" w:rsidR="00245FD1" w:rsidRDefault="00245FD1" w:rsidP="00590033">
      <w:pPr>
        <w:pStyle w:val="BodyA"/>
        <w:numPr>
          <w:ilvl w:val="0"/>
          <w:numId w:val="3"/>
        </w:numPr>
        <w:tabs>
          <w:tab w:val="left" w:pos="900"/>
        </w:tabs>
        <w:rPr>
          <w:rStyle w:val="None"/>
          <w:lang w:val="en-US"/>
        </w:rPr>
      </w:pPr>
      <w:r>
        <w:rPr>
          <w:rStyle w:val="None"/>
          <w:lang w:val="en-US"/>
        </w:rPr>
        <w:t>Removal of hedge at Bottisham Place</w:t>
      </w:r>
    </w:p>
    <w:p w14:paraId="42A64BE2" w14:textId="77777777" w:rsidR="00EB4057" w:rsidRDefault="00EB4057" w:rsidP="00590033">
      <w:pPr>
        <w:pStyle w:val="BodyA"/>
        <w:numPr>
          <w:ilvl w:val="0"/>
          <w:numId w:val="3"/>
        </w:numPr>
        <w:tabs>
          <w:tab w:val="left" w:pos="900"/>
        </w:tabs>
        <w:rPr>
          <w:rStyle w:val="None"/>
          <w:lang w:val="en-US"/>
        </w:rPr>
      </w:pPr>
      <w:r>
        <w:rPr>
          <w:rStyle w:val="None"/>
          <w:lang w:val="en-US"/>
        </w:rPr>
        <w:t>Concern about dog fouling</w:t>
      </w:r>
    </w:p>
    <w:p w14:paraId="33F8E7A0" w14:textId="48221BED" w:rsidR="001C3862" w:rsidRDefault="00EB4057" w:rsidP="00590033">
      <w:pPr>
        <w:pStyle w:val="BodyA"/>
        <w:numPr>
          <w:ilvl w:val="0"/>
          <w:numId w:val="3"/>
        </w:numPr>
        <w:tabs>
          <w:tab w:val="left" w:pos="900"/>
        </w:tabs>
        <w:rPr>
          <w:rStyle w:val="None"/>
          <w:lang w:val="en-US"/>
        </w:rPr>
      </w:pPr>
      <w:r>
        <w:rPr>
          <w:rStyle w:val="None"/>
          <w:lang w:val="en-US"/>
        </w:rPr>
        <w:t>Appreciation of improvement to footpaths and comment that High St r</w:t>
      </w:r>
      <w:r w:rsidR="001C3862">
        <w:rPr>
          <w:rStyle w:val="None"/>
          <w:lang w:val="en-US"/>
        </w:rPr>
        <w:t>equires resurfacin</w:t>
      </w:r>
      <w:r w:rsidR="00A73CCA">
        <w:rPr>
          <w:rStyle w:val="None"/>
          <w:lang w:val="en-US"/>
        </w:rPr>
        <w:t>g</w:t>
      </w:r>
    </w:p>
    <w:p w14:paraId="5F963387" w14:textId="70FD88EC" w:rsidR="00A73CCA" w:rsidRDefault="00A73CCA" w:rsidP="00590033">
      <w:pPr>
        <w:pStyle w:val="BodyA"/>
        <w:numPr>
          <w:ilvl w:val="0"/>
          <w:numId w:val="3"/>
        </w:numPr>
        <w:tabs>
          <w:tab w:val="left" w:pos="900"/>
        </w:tabs>
        <w:rPr>
          <w:rStyle w:val="None"/>
          <w:lang w:val="en-US"/>
        </w:rPr>
      </w:pPr>
      <w:r>
        <w:rPr>
          <w:rStyle w:val="None"/>
          <w:lang w:val="en-US"/>
        </w:rPr>
        <w:t>Concern about noise emanating from the A14</w:t>
      </w:r>
    </w:p>
    <w:p w14:paraId="4263D351" w14:textId="59D74EDA" w:rsidR="00BF0DC3" w:rsidRDefault="00B46899" w:rsidP="001C3862">
      <w:pPr>
        <w:pStyle w:val="BodyA"/>
        <w:tabs>
          <w:tab w:val="left" w:pos="900"/>
        </w:tabs>
        <w:ind w:left="900"/>
        <w:rPr>
          <w:rStyle w:val="None"/>
          <w:lang w:val="en-US"/>
        </w:rPr>
      </w:pPr>
      <w:r>
        <w:rPr>
          <w:rStyle w:val="None"/>
          <w:lang w:val="en-US"/>
        </w:rPr>
        <w:tab/>
      </w:r>
    </w:p>
    <w:p w14:paraId="0AAEAE75" w14:textId="74731B56" w:rsidR="00BF0DC3" w:rsidRDefault="00B46899">
      <w:pPr>
        <w:pStyle w:val="BodyA"/>
        <w:tabs>
          <w:tab w:val="left" w:pos="900"/>
        </w:tabs>
        <w:rPr>
          <w:rStyle w:val="NoneA"/>
          <w:lang w:val="en-US"/>
        </w:rPr>
      </w:pPr>
      <w:r>
        <w:rPr>
          <w:rStyle w:val="None"/>
          <w:lang w:val="en-US"/>
        </w:rPr>
        <w:t>1</w:t>
      </w:r>
      <w:r w:rsidR="00F33A47">
        <w:rPr>
          <w:rStyle w:val="None"/>
          <w:lang w:val="en-US"/>
        </w:rPr>
        <w:t>3</w:t>
      </w:r>
      <w:r>
        <w:rPr>
          <w:rStyle w:val="None"/>
          <w:lang w:val="en-US"/>
        </w:rPr>
        <w:t>.</w:t>
      </w:r>
      <w:r>
        <w:rPr>
          <w:rStyle w:val="None"/>
          <w:lang w:val="en-US"/>
        </w:rPr>
        <w:tab/>
        <w:t xml:space="preserve">DATE OF NEXT MEETING </w:t>
      </w:r>
    </w:p>
    <w:p w14:paraId="6A6784C9" w14:textId="4059BF93" w:rsidR="00BF0DC3" w:rsidRDefault="00B46899">
      <w:pPr>
        <w:pStyle w:val="BodyA"/>
        <w:tabs>
          <w:tab w:val="left" w:pos="900"/>
        </w:tabs>
        <w:ind w:left="900"/>
        <w:rPr>
          <w:rStyle w:val="NoneA"/>
          <w:lang w:val="en-US"/>
        </w:rPr>
      </w:pPr>
      <w:r>
        <w:rPr>
          <w:rStyle w:val="None"/>
          <w:lang w:val="en-US"/>
        </w:rPr>
        <w:t>The next meeting will be Monday 1</w:t>
      </w:r>
      <w:r w:rsidR="006A25B4">
        <w:rPr>
          <w:rStyle w:val="None"/>
          <w:lang w:val="en-US"/>
        </w:rPr>
        <w:t xml:space="preserve"> March</w:t>
      </w:r>
      <w:r>
        <w:rPr>
          <w:rStyle w:val="None"/>
          <w:lang w:val="en-US"/>
        </w:rPr>
        <w:t xml:space="preserve"> 2021, 7.45pm (online meeting). </w:t>
      </w:r>
    </w:p>
    <w:p w14:paraId="205DFB66" w14:textId="77777777" w:rsidR="00BF0DC3" w:rsidRDefault="00BF0DC3">
      <w:pPr>
        <w:pStyle w:val="BodyA"/>
        <w:tabs>
          <w:tab w:val="left" w:pos="900"/>
        </w:tabs>
        <w:ind w:left="900"/>
        <w:rPr>
          <w:rStyle w:val="NoneA"/>
          <w:lang w:val="en-US"/>
        </w:rPr>
      </w:pPr>
    </w:p>
    <w:p w14:paraId="067076A9" w14:textId="23C3ADD5" w:rsidR="00BF0DC3" w:rsidRDefault="00B46899">
      <w:pPr>
        <w:pStyle w:val="BodyA"/>
        <w:ind w:left="360" w:firstLine="360"/>
        <w:rPr>
          <w:rStyle w:val="None"/>
          <w:lang w:val="en-US"/>
        </w:rPr>
      </w:pPr>
      <w:r>
        <w:rPr>
          <w:rStyle w:val="None"/>
          <w:lang w:val="en-US"/>
        </w:rPr>
        <w:t xml:space="preserve">FURTHER MEETING DATES </w:t>
      </w:r>
    </w:p>
    <w:p w14:paraId="6237833B" w14:textId="7B25B103" w:rsidR="00BF0DC3" w:rsidRDefault="00B46899">
      <w:pPr>
        <w:pStyle w:val="BodyA"/>
        <w:tabs>
          <w:tab w:val="left" w:pos="900"/>
        </w:tabs>
        <w:ind w:left="360"/>
        <w:rPr>
          <w:rStyle w:val="NoneA"/>
          <w:lang w:val="en-US"/>
        </w:rPr>
      </w:pPr>
      <w:r>
        <w:rPr>
          <w:rStyle w:val="None"/>
          <w:lang w:val="en-US"/>
        </w:rPr>
        <w:t xml:space="preserve">Monday 1 March </w:t>
      </w:r>
      <w:r>
        <w:rPr>
          <w:rStyle w:val="None"/>
          <w:lang w:val="en-US"/>
        </w:rPr>
        <w:tab/>
      </w:r>
    </w:p>
    <w:p w14:paraId="06B267E5" w14:textId="0560F885" w:rsidR="00BF0DC3" w:rsidRDefault="00B46899">
      <w:pPr>
        <w:pStyle w:val="BodyA"/>
        <w:tabs>
          <w:tab w:val="left" w:pos="900"/>
        </w:tabs>
        <w:ind w:left="360"/>
        <w:rPr>
          <w:rStyle w:val="None"/>
          <w:lang w:val="en-US"/>
        </w:rPr>
      </w:pPr>
      <w:r>
        <w:rPr>
          <w:rStyle w:val="None"/>
          <w:lang w:val="en-US"/>
        </w:rPr>
        <w:t xml:space="preserve">Tuesday 6 April </w:t>
      </w:r>
    </w:p>
    <w:p w14:paraId="6AF60813" w14:textId="67FCB192" w:rsidR="003B13A2" w:rsidRDefault="003B13A2" w:rsidP="617E976D">
      <w:pPr>
        <w:pStyle w:val="BodyA"/>
        <w:tabs>
          <w:tab w:val="left" w:pos="900"/>
        </w:tabs>
        <w:ind w:left="360"/>
        <w:rPr>
          <w:rStyle w:val="NoneA"/>
          <w:lang w:val="en-US"/>
        </w:rPr>
      </w:pPr>
      <w:r>
        <w:rPr>
          <w:rStyle w:val="None"/>
          <w:lang w:val="en-US"/>
        </w:rPr>
        <w:t>Tuesday 4 May</w:t>
      </w:r>
    </w:p>
    <w:p w14:paraId="2D5969B3" w14:textId="54CB94E6" w:rsidR="003B13A2" w:rsidRDefault="617E976D">
      <w:pPr>
        <w:pStyle w:val="BodyA"/>
        <w:tabs>
          <w:tab w:val="left" w:pos="900"/>
        </w:tabs>
        <w:ind w:left="360"/>
        <w:rPr>
          <w:rStyle w:val="NoneA"/>
          <w:lang w:val="en-US"/>
        </w:rPr>
      </w:pPr>
      <w:r w:rsidRPr="617E976D">
        <w:rPr>
          <w:rStyle w:val="None"/>
          <w:lang w:val="en-US"/>
        </w:rPr>
        <w:t>It is not proposed to hold a Parish Open Meeting in May due to continuing pandemic restrictions</w:t>
      </w:r>
      <w:r w:rsidR="003B13A2">
        <w:rPr>
          <w:rStyle w:val="None"/>
          <w:lang w:val="en-US"/>
        </w:rPr>
        <w:t xml:space="preserve"> </w:t>
      </w:r>
    </w:p>
    <w:p w14:paraId="0730400B" w14:textId="2C738494" w:rsidR="617E976D" w:rsidRDefault="617E976D" w:rsidP="617E976D">
      <w:pPr>
        <w:pStyle w:val="BodyA"/>
        <w:tabs>
          <w:tab w:val="left" w:pos="900"/>
        </w:tabs>
        <w:ind w:left="360"/>
        <w:rPr>
          <w:rStyle w:val="None"/>
          <w:lang w:val="en-US"/>
        </w:rPr>
      </w:pPr>
    </w:p>
    <w:p w14:paraId="05488088" w14:textId="77777777" w:rsidR="00BF0DC3" w:rsidRDefault="00B46899">
      <w:pPr>
        <w:pStyle w:val="BodyA"/>
        <w:tabs>
          <w:tab w:val="left" w:pos="900"/>
        </w:tabs>
        <w:ind w:left="360"/>
        <w:rPr>
          <w:rStyle w:val="None"/>
          <w:rFonts w:ascii="Freestyle Script" w:eastAsia="Freestyle Script" w:hAnsi="Freestyle Script" w:cs="Freestyle Script"/>
          <w:sz w:val="36"/>
          <w:szCs w:val="36"/>
          <w:lang w:val="en-US"/>
        </w:rPr>
      </w:pPr>
      <w:r>
        <w:rPr>
          <w:rStyle w:val="None"/>
          <w:rFonts w:ascii="Freestyle Script" w:eastAsia="Freestyle Script" w:hAnsi="Freestyle Script" w:cs="Freestyle Script"/>
          <w:sz w:val="36"/>
          <w:szCs w:val="36"/>
          <w:lang w:val="en-US"/>
        </w:rPr>
        <w:t>Jonathan Giles</w:t>
      </w:r>
    </w:p>
    <w:p w14:paraId="099D8A8A" w14:textId="77777777" w:rsidR="00BF0DC3" w:rsidRDefault="00B46899">
      <w:pPr>
        <w:pStyle w:val="BodyA"/>
        <w:tabs>
          <w:tab w:val="left" w:pos="900"/>
        </w:tabs>
        <w:ind w:left="360"/>
        <w:rPr>
          <w:rStyle w:val="NoneA"/>
          <w:lang w:val="en-US"/>
        </w:rPr>
      </w:pPr>
      <w:r>
        <w:rPr>
          <w:rStyle w:val="None"/>
          <w:lang w:val="en-US"/>
        </w:rPr>
        <w:t>Jonathan Giles</w:t>
      </w:r>
    </w:p>
    <w:p w14:paraId="7BD87F8F" w14:textId="77777777" w:rsidR="00BF0DC3" w:rsidRDefault="00B46899">
      <w:pPr>
        <w:pStyle w:val="BodyA"/>
        <w:tabs>
          <w:tab w:val="left" w:pos="900"/>
        </w:tabs>
        <w:ind w:left="360"/>
        <w:rPr>
          <w:rStyle w:val="NoneA"/>
          <w:lang w:val="en-US"/>
        </w:rPr>
      </w:pPr>
      <w:r>
        <w:rPr>
          <w:rStyle w:val="None"/>
          <w:lang w:val="en-US"/>
        </w:rPr>
        <w:t>Parish Clerk</w:t>
      </w:r>
    </w:p>
    <w:p w14:paraId="3BA29054" w14:textId="77777777" w:rsidR="00BF0DC3" w:rsidRDefault="00BF0DC3">
      <w:pPr>
        <w:pStyle w:val="BodyA"/>
        <w:rPr>
          <w:rStyle w:val="NoneA"/>
          <w:lang w:val="en-US"/>
        </w:rPr>
      </w:pPr>
    </w:p>
    <w:p w14:paraId="6687B843" w14:textId="77777777" w:rsidR="00BF0DC3" w:rsidRPr="004B1CD7" w:rsidRDefault="00B46899">
      <w:pPr>
        <w:pStyle w:val="BodyAA"/>
        <w:jc w:val="right"/>
        <w:rPr>
          <w:lang w:val="en-GB"/>
        </w:rPr>
      </w:pPr>
      <w:r>
        <w:rPr>
          <w:rStyle w:val="None"/>
          <w:rFonts w:ascii="Arial Unicode MS" w:eastAsia="Arial Unicode MS" w:hAnsi="Arial Unicode MS" w:cs="Arial Unicode MS"/>
          <w:lang w:val="en-US"/>
        </w:rPr>
        <w:br w:type="page"/>
      </w:r>
    </w:p>
    <w:p w14:paraId="7FB4C2B2" w14:textId="77777777" w:rsidR="00BF0DC3" w:rsidRDefault="00B46899">
      <w:pPr>
        <w:pStyle w:val="BodyAA"/>
        <w:jc w:val="right"/>
        <w:rPr>
          <w:rStyle w:val="None"/>
          <w:sz w:val="16"/>
          <w:szCs w:val="16"/>
          <w:lang w:val="en-US"/>
        </w:rPr>
      </w:pPr>
      <w:r>
        <w:rPr>
          <w:rStyle w:val="None"/>
          <w:sz w:val="16"/>
          <w:szCs w:val="16"/>
          <w:lang w:val="en-US"/>
        </w:rPr>
        <w:t>Attachment 1</w:t>
      </w:r>
    </w:p>
    <w:p w14:paraId="5A3F8C8F" w14:textId="7669D76F" w:rsidR="617E976D" w:rsidRDefault="617E976D" w:rsidP="617E976D">
      <w:pPr>
        <w:pStyle w:val="BodyAA"/>
        <w:rPr>
          <w:rStyle w:val="None"/>
          <w:sz w:val="16"/>
          <w:szCs w:val="16"/>
          <w:lang w:val="en-US"/>
        </w:rPr>
      </w:pPr>
    </w:p>
    <w:p w14:paraId="539F2EAB" w14:textId="3FFAABC8" w:rsidR="617E976D" w:rsidRDefault="617E976D" w:rsidP="617E976D">
      <w:pPr>
        <w:rPr>
          <w:rFonts w:eastAsia="Times New Roman"/>
          <w:color w:val="000000" w:themeColor="text1"/>
        </w:rPr>
      </w:pPr>
    </w:p>
    <w:p w14:paraId="7375C7F1" w14:textId="3251BE26" w:rsidR="617E976D" w:rsidRDefault="617E976D" w:rsidP="617E976D">
      <w:pPr>
        <w:jc w:val="center"/>
        <w:rPr>
          <w:rFonts w:eastAsia="Times New Roman"/>
          <w:color w:val="000000" w:themeColor="text1"/>
          <w:sz w:val="36"/>
          <w:szCs w:val="36"/>
        </w:rPr>
      </w:pPr>
      <w:r w:rsidRPr="617E976D">
        <w:rPr>
          <w:rFonts w:eastAsia="Times New Roman"/>
          <w:b/>
          <w:bCs/>
          <w:color w:val="000000" w:themeColor="text1"/>
          <w:sz w:val="36"/>
          <w:szCs w:val="36"/>
        </w:rPr>
        <w:t>BOTTISHAM PARISH COUNCIL</w:t>
      </w:r>
    </w:p>
    <w:p w14:paraId="685D9DFA" w14:textId="0EB8351F" w:rsidR="617E976D" w:rsidRDefault="617E976D" w:rsidP="617E976D">
      <w:pPr>
        <w:jc w:val="center"/>
        <w:rPr>
          <w:rFonts w:eastAsia="Times New Roman"/>
          <w:color w:val="000000" w:themeColor="text1"/>
          <w:sz w:val="36"/>
          <w:szCs w:val="36"/>
        </w:rPr>
      </w:pPr>
    </w:p>
    <w:p w14:paraId="2DC6CED8" w14:textId="77FA42C6" w:rsidR="617E976D" w:rsidRDefault="617E976D" w:rsidP="617E976D">
      <w:pPr>
        <w:rPr>
          <w:rFonts w:eastAsia="Times New Roman"/>
          <w:color w:val="000000" w:themeColor="text1"/>
          <w:sz w:val="28"/>
          <w:szCs w:val="28"/>
        </w:rPr>
      </w:pPr>
      <w:r w:rsidRPr="617E976D">
        <w:rPr>
          <w:rFonts w:eastAsia="Times New Roman"/>
          <w:b/>
          <w:bCs/>
          <w:color w:val="000000" w:themeColor="text1"/>
          <w:sz w:val="28"/>
          <w:szCs w:val="28"/>
        </w:rPr>
        <w:t xml:space="preserve">Minutes of meeting Monday 4 January at 7.45pm, held online due to coronavirus restrictions </w:t>
      </w:r>
    </w:p>
    <w:p w14:paraId="14F9A537" w14:textId="16BBE3E8" w:rsidR="617E976D" w:rsidRDefault="617E976D" w:rsidP="617E976D">
      <w:pPr>
        <w:rPr>
          <w:rFonts w:eastAsia="Times New Roman"/>
          <w:color w:val="000000" w:themeColor="text1"/>
          <w:sz w:val="28"/>
          <w:szCs w:val="28"/>
        </w:rPr>
      </w:pPr>
    </w:p>
    <w:p w14:paraId="1F0A97CC" w14:textId="1B660E72" w:rsidR="617E976D" w:rsidRDefault="617E976D" w:rsidP="617E976D">
      <w:pPr>
        <w:rPr>
          <w:rFonts w:eastAsia="Times New Roman"/>
          <w:color w:val="000000" w:themeColor="text1"/>
          <w:sz w:val="23"/>
          <w:szCs w:val="23"/>
        </w:rPr>
      </w:pPr>
      <w:r w:rsidRPr="617E976D">
        <w:rPr>
          <w:rFonts w:eastAsia="Times New Roman"/>
          <w:b/>
          <w:bCs/>
          <w:color w:val="000000" w:themeColor="text1"/>
          <w:sz w:val="23"/>
          <w:szCs w:val="23"/>
        </w:rPr>
        <w:t xml:space="preserve">PRESENT: </w:t>
      </w:r>
    </w:p>
    <w:p w14:paraId="7492BDE4" w14:textId="3324F0D4"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 xml:space="preserve">Cllr Jon Ogborn- Chair. Cllrs Buchanan, Chetwynd, di Lorenzo, Marsh, Sunner, van Someren, </w:t>
      </w:r>
    </w:p>
    <w:p w14:paraId="323DF3B7" w14:textId="5578F9BC"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 xml:space="preserve">D/Cllr Cane and C/Cllr Shuter also attended for part of the meeting. </w:t>
      </w:r>
    </w:p>
    <w:p w14:paraId="7DBC2C5F" w14:textId="394ADEB4" w:rsidR="617E976D" w:rsidRDefault="617E976D" w:rsidP="617E976D">
      <w:pPr>
        <w:rPr>
          <w:rFonts w:eastAsia="Times New Roman"/>
          <w:color w:val="000000" w:themeColor="text1"/>
          <w:sz w:val="23"/>
          <w:szCs w:val="23"/>
        </w:rPr>
      </w:pPr>
    </w:p>
    <w:p w14:paraId="6BD2E543" w14:textId="15380DCA" w:rsidR="617E976D" w:rsidRDefault="617E976D" w:rsidP="617E976D">
      <w:pPr>
        <w:rPr>
          <w:rFonts w:eastAsia="Times New Roman"/>
          <w:color w:val="000000" w:themeColor="text1"/>
          <w:sz w:val="23"/>
          <w:szCs w:val="23"/>
        </w:rPr>
      </w:pPr>
      <w:r w:rsidRPr="617E976D">
        <w:rPr>
          <w:rFonts w:eastAsia="Times New Roman"/>
          <w:b/>
          <w:bCs/>
          <w:color w:val="000000" w:themeColor="text1"/>
          <w:sz w:val="23"/>
          <w:szCs w:val="23"/>
        </w:rPr>
        <w:t>157</w:t>
      </w:r>
      <w:r>
        <w:tab/>
      </w:r>
      <w:r w:rsidRPr="617E976D">
        <w:rPr>
          <w:rFonts w:eastAsia="Times New Roman"/>
          <w:b/>
          <w:bCs/>
          <w:color w:val="000000" w:themeColor="text1"/>
          <w:sz w:val="23"/>
          <w:szCs w:val="23"/>
        </w:rPr>
        <w:t>APOLOGIES</w:t>
      </w:r>
      <w:r w:rsidRPr="617E976D">
        <w:rPr>
          <w:rFonts w:eastAsia="Times New Roman"/>
          <w:color w:val="000000" w:themeColor="text1"/>
          <w:sz w:val="23"/>
          <w:szCs w:val="23"/>
        </w:rPr>
        <w:t>:</w:t>
      </w:r>
    </w:p>
    <w:p w14:paraId="585D8043" w14:textId="3DB3DE35"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Cllrs Clarke, O</w:t>
      </w:r>
      <w:r w:rsidRPr="617E976D">
        <w:rPr>
          <w:rFonts w:ascii="Arial" w:eastAsia="Arial" w:hAnsi="Arial" w:cs="Arial"/>
          <w:color w:val="000000" w:themeColor="text1"/>
          <w:sz w:val="23"/>
          <w:szCs w:val="23"/>
        </w:rPr>
        <w:t>’</w:t>
      </w:r>
      <w:r w:rsidRPr="617E976D">
        <w:rPr>
          <w:rFonts w:eastAsia="Times New Roman"/>
          <w:color w:val="000000" w:themeColor="text1"/>
          <w:sz w:val="23"/>
          <w:szCs w:val="23"/>
        </w:rPr>
        <w:t>Dell, Martin and Winkcup</w:t>
      </w:r>
    </w:p>
    <w:p w14:paraId="6A51DFC6" w14:textId="13A5426B" w:rsidR="617E976D" w:rsidRDefault="617E976D" w:rsidP="617E976D">
      <w:pPr>
        <w:rPr>
          <w:rFonts w:eastAsia="Times New Roman"/>
          <w:color w:val="000000" w:themeColor="text1"/>
          <w:sz w:val="23"/>
          <w:szCs w:val="23"/>
        </w:rPr>
      </w:pPr>
    </w:p>
    <w:p w14:paraId="7AFF6371" w14:textId="7351F13F" w:rsidR="617E976D" w:rsidRDefault="617E976D" w:rsidP="617E976D">
      <w:pPr>
        <w:rPr>
          <w:rFonts w:eastAsia="Times New Roman"/>
          <w:color w:val="000000" w:themeColor="text1"/>
          <w:sz w:val="23"/>
          <w:szCs w:val="23"/>
        </w:rPr>
      </w:pPr>
      <w:r w:rsidRPr="617E976D">
        <w:rPr>
          <w:rFonts w:eastAsia="Times New Roman"/>
          <w:b/>
          <w:bCs/>
          <w:color w:val="000000" w:themeColor="text1"/>
          <w:sz w:val="23"/>
          <w:szCs w:val="23"/>
        </w:rPr>
        <w:t>158</w:t>
      </w:r>
      <w:r>
        <w:tab/>
      </w:r>
      <w:r w:rsidRPr="617E976D">
        <w:rPr>
          <w:rFonts w:eastAsia="Times New Roman"/>
          <w:b/>
          <w:bCs/>
          <w:color w:val="000000" w:themeColor="text1"/>
          <w:sz w:val="23"/>
          <w:szCs w:val="23"/>
        </w:rPr>
        <w:t xml:space="preserve">RESERVED BUSINESS – Co-option of </w:t>
      </w:r>
      <w:r w:rsidRPr="617E976D">
        <w:rPr>
          <w:rFonts w:eastAsia="Times New Roman"/>
          <w:b/>
          <w:bCs/>
          <w:color w:val="000000" w:themeColor="text1"/>
          <w:sz w:val="23"/>
          <w:szCs w:val="23"/>
          <w:u w:val="single"/>
        </w:rPr>
        <w:t>Parish Councillor:</w:t>
      </w:r>
    </w:p>
    <w:p w14:paraId="4EEAB52E" w14:textId="1FC864DE"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Cllr Ogborn introduced Mr John Wilson and invited Councillors to ask any questions about his application for co-option to the Council.</w:t>
      </w:r>
    </w:p>
    <w:p w14:paraId="370C7EA6" w14:textId="0EE6642C"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The motion that he be co-opted was proposed by Cllr Buchanan and seconded by Cllr Ogborn. It was passed unanimously. Cllr Ogborn invited him to take part in the discussions during this meeting. He will be able to vote at future meetings following completion of the required forms</w:t>
      </w:r>
    </w:p>
    <w:p w14:paraId="73ABFA2D" w14:textId="098AE981" w:rsidR="617E976D" w:rsidRDefault="617E976D" w:rsidP="617E976D">
      <w:pPr>
        <w:rPr>
          <w:rFonts w:eastAsia="Times New Roman"/>
          <w:color w:val="000000" w:themeColor="text1"/>
          <w:sz w:val="23"/>
          <w:szCs w:val="23"/>
        </w:rPr>
      </w:pPr>
    </w:p>
    <w:p w14:paraId="278A90C4" w14:textId="01F5A02E"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Cllr Ogborn declared the reserved business complete and suspended the formal business of the meeting to allow for any comments from the public.</w:t>
      </w:r>
    </w:p>
    <w:p w14:paraId="399EA452" w14:textId="5B155FCC" w:rsidR="617E976D" w:rsidRDefault="617E976D" w:rsidP="617E976D">
      <w:pPr>
        <w:rPr>
          <w:rFonts w:eastAsia="Times New Roman"/>
          <w:color w:val="000000" w:themeColor="text1"/>
          <w:sz w:val="23"/>
          <w:szCs w:val="23"/>
        </w:rPr>
      </w:pPr>
    </w:p>
    <w:p w14:paraId="74A6C224" w14:textId="26BF7251" w:rsidR="617E976D" w:rsidRDefault="617E976D" w:rsidP="617E976D">
      <w:pPr>
        <w:rPr>
          <w:rFonts w:eastAsia="Times New Roman"/>
          <w:color w:val="000000" w:themeColor="text1"/>
          <w:sz w:val="23"/>
          <w:szCs w:val="23"/>
        </w:rPr>
      </w:pPr>
      <w:r w:rsidRPr="617E976D">
        <w:rPr>
          <w:rFonts w:eastAsia="Times New Roman"/>
          <w:b/>
          <w:bCs/>
          <w:color w:val="000000" w:themeColor="text1"/>
          <w:sz w:val="23"/>
          <w:szCs w:val="23"/>
        </w:rPr>
        <w:t>159</w:t>
      </w:r>
      <w:r>
        <w:tab/>
      </w:r>
      <w:r w:rsidRPr="617E976D">
        <w:rPr>
          <w:rFonts w:eastAsia="Times New Roman"/>
          <w:b/>
          <w:bCs/>
          <w:color w:val="000000" w:themeColor="text1"/>
          <w:sz w:val="23"/>
          <w:szCs w:val="23"/>
        </w:rPr>
        <w:t>PUBLIC SESSION:</w:t>
      </w:r>
    </w:p>
    <w:p w14:paraId="713C56D0" w14:textId="5E1ED396"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Cllr Ogborn welcomed Mr White who explained that he was present in both a personal capacity and as chair of the Park Estate Residents’ Group. Mr White explained that a meeting of the Group was planned for the 12 January. Given that the formal consultation was closed in December it was agreed that Cllr Buchanan would write to the Planning Officer (with a copy to Mr White and D/Cllr Cane) to support the request that the group’s submission be accepted after the closing date, given the difficulties in convening meetings during the current Covid restrictions.</w:t>
      </w:r>
    </w:p>
    <w:p w14:paraId="345D65D9" w14:textId="4CBD95C5" w:rsidR="617E976D" w:rsidRDefault="617E976D" w:rsidP="617E976D">
      <w:pPr>
        <w:rPr>
          <w:rFonts w:eastAsia="Times New Roman"/>
          <w:color w:val="000000" w:themeColor="text1"/>
          <w:sz w:val="23"/>
          <w:szCs w:val="23"/>
        </w:rPr>
      </w:pPr>
    </w:p>
    <w:p w14:paraId="2AEF9ABD" w14:textId="7C9AD919"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 xml:space="preserve">Cllr Ogborn asked whether the group has established clarity over the ownership of the strip of land giving access to Rowan Close.  Mr White responded that this would entail an expensive legal process for residents. </w:t>
      </w:r>
    </w:p>
    <w:p w14:paraId="77A9F1BB" w14:textId="06578DB4" w:rsidR="617E976D" w:rsidRDefault="617E976D" w:rsidP="617E976D">
      <w:pPr>
        <w:rPr>
          <w:rFonts w:eastAsia="Times New Roman"/>
          <w:color w:val="000000" w:themeColor="text1"/>
        </w:rPr>
      </w:pPr>
    </w:p>
    <w:p w14:paraId="05F7C4E7" w14:textId="5055F9A6"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ACTION: Cllr Buchanan to write letter of support regarding the late submission from the group to the Planning Officer</w:t>
      </w:r>
    </w:p>
    <w:p w14:paraId="2D5F1FA7" w14:textId="0F1C9C9F" w:rsidR="617E976D" w:rsidRDefault="617E976D" w:rsidP="617E976D">
      <w:pPr>
        <w:rPr>
          <w:rFonts w:eastAsia="Times New Roman"/>
          <w:color w:val="000000" w:themeColor="text1"/>
          <w:sz w:val="23"/>
          <w:szCs w:val="23"/>
        </w:rPr>
      </w:pPr>
    </w:p>
    <w:p w14:paraId="634E3BC3" w14:textId="22C72DB4"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Mr White left the meeting and Cllr Ogborn recommenced the formal business of the meeting.</w:t>
      </w:r>
    </w:p>
    <w:p w14:paraId="06E10B1E" w14:textId="06B721D1" w:rsidR="617E976D" w:rsidRDefault="617E976D" w:rsidP="617E976D">
      <w:pPr>
        <w:rPr>
          <w:rFonts w:eastAsia="Times New Roman"/>
          <w:color w:val="000000" w:themeColor="text1"/>
          <w:sz w:val="23"/>
          <w:szCs w:val="23"/>
        </w:rPr>
      </w:pPr>
    </w:p>
    <w:p w14:paraId="66E1F86A" w14:textId="17221FBC" w:rsidR="617E976D" w:rsidRDefault="617E976D" w:rsidP="617E976D">
      <w:pPr>
        <w:rPr>
          <w:rFonts w:eastAsia="Times New Roman"/>
          <w:color w:val="000000" w:themeColor="text1"/>
          <w:sz w:val="23"/>
          <w:szCs w:val="23"/>
        </w:rPr>
      </w:pPr>
      <w:r w:rsidRPr="617E976D">
        <w:rPr>
          <w:rFonts w:eastAsia="Times New Roman"/>
          <w:b/>
          <w:bCs/>
          <w:color w:val="000000" w:themeColor="text1"/>
          <w:sz w:val="23"/>
          <w:szCs w:val="23"/>
        </w:rPr>
        <w:t>160</w:t>
      </w:r>
      <w:r>
        <w:tab/>
      </w:r>
      <w:r w:rsidRPr="617E976D">
        <w:rPr>
          <w:rFonts w:eastAsia="Times New Roman"/>
          <w:b/>
          <w:bCs/>
          <w:color w:val="000000" w:themeColor="text1"/>
          <w:sz w:val="23"/>
          <w:szCs w:val="23"/>
        </w:rPr>
        <w:t>MEMBERS DECLARATIONS OF INTEREST:</w:t>
      </w:r>
    </w:p>
    <w:p w14:paraId="46F0155E" w14:textId="3E826F48"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It was agreed that these would be declared where appropriate to items on the agenda.</w:t>
      </w:r>
    </w:p>
    <w:p w14:paraId="34914AF6" w14:textId="705D2CB1" w:rsidR="617E976D" w:rsidRDefault="617E976D" w:rsidP="617E976D">
      <w:pPr>
        <w:rPr>
          <w:rFonts w:eastAsia="Times New Roman"/>
          <w:color w:val="000000" w:themeColor="text1"/>
          <w:sz w:val="23"/>
          <w:szCs w:val="23"/>
        </w:rPr>
      </w:pPr>
    </w:p>
    <w:p w14:paraId="284FD4C8" w14:textId="3E195762" w:rsidR="617E976D" w:rsidRDefault="617E976D" w:rsidP="617E976D">
      <w:pPr>
        <w:rPr>
          <w:rFonts w:eastAsia="Times New Roman"/>
          <w:color w:val="000000" w:themeColor="text1"/>
          <w:sz w:val="23"/>
          <w:szCs w:val="23"/>
        </w:rPr>
      </w:pPr>
      <w:r w:rsidRPr="617E976D">
        <w:rPr>
          <w:rFonts w:eastAsia="Times New Roman"/>
          <w:b/>
          <w:bCs/>
          <w:color w:val="000000" w:themeColor="text1"/>
          <w:sz w:val="23"/>
          <w:szCs w:val="23"/>
        </w:rPr>
        <w:t>161</w:t>
      </w:r>
      <w:r>
        <w:tab/>
      </w:r>
      <w:r w:rsidRPr="617E976D">
        <w:rPr>
          <w:rFonts w:eastAsia="Times New Roman"/>
          <w:b/>
          <w:bCs/>
          <w:color w:val="000000" w:themeColor="text1"/>
          <w:sz w:val="23"/>
          <w:szCs w:val="23"/>
        </w:rPr>
        <w:t>PLANNING:</w:t>
      </w:r>
    </w:p>
    <w:p w14:paraId="41150B72" w14:textId="009FEBC4" w:rsidR="617E976D" w:rsidRDefault="617E976D" w:rsidP="617E976D">
      <w:pPr>
        <w:pStyle w:val="BodyA"/>
        <w:tabs>
          <w:tab w:val="left" w:pos="900"/>
          <w:tab w:val="left" w:pos="1080"/>
        </w:tabs>
        <w:ind w:firstLine="900"/>
        <w:rPr>
          <w:rFonts w:eastAsia="Times New Roman" w:cs="Times New Roman"/>
          <w:color w:val="000000" w:themeColor="text1"/>
          <w:lang w:val="en-US"/>
        </w:rPr>
      </w:pPr>
      <w:r w:rsidRPr="617E976D">
        <w:rPr>
          <w:rFonts w:eastAsia="Times New Roman" w:cs="Times New Roman"/>
          <w:color w:val="000000" w:themeColor="text1"/>
          <w:lang w:val="en-US"/>
        </w:rPr>
        <w:t>a)  Applications received</w:t>
      </w:r>
    </w:p>
    <w:p w14:paraId="3F8BF991" w14:textId="2F0C5657" w:rsidR="617E976D" w:rsidRDefault="617E976D" w:rsidP="617E976D">
      <w:pPr>
        <w:tabs>
          <w:tab w:val="left" w:pos="900"/>
          <w:tab w:val="left" w:pos="1080"/>
        </w:tabs>
        <w:rPr>
          <w:rFonts w:eastAsia="Times New Roman"/>
          <w:color w:val="000000" w:themeColor="text1"/>
        </w:rPr>
      </w:pPr>
    </w:p>
    <w:p w14:paraId="04399EC6" w14:textId="0D5D92BA" w:rsidR="617E976D" w:rsidRDefault="617E976D" w:rsidP="617E976D">
      <w:pPr>
        <w:pStyle w:val="BodyA"/>
        <w:tabs>
          <w:tab w:val="left" w:pos="900"/>
          <w:tab w:val="left" w:pos="1080"/>
        </w:tabs>
        <w:ind w:left="900"/>
        <w:rPr>
          <w:rFonts w:eastAsia="Times New Roman" w:cs="Times New Roman"/>
          <w:color w:val="000000" w:themeColor="text1"/>
          <w:lang w:val="en-US"/>
        </w:rPr>
      </w:pPr>
      <w:r w:rsidRPr="617E976D">
        <w:rPr>
          <w:rFonts w:eastAsia="Times New Roman" w:cs="Times New Roman"/>
          <w:color w:val="000000" w:themeColor="text1"/>
          <w:lang w:val="en-US"/>
        </w:rPr>
        <w:t>20/00296/OUM</w:t>
      </w:r>
    </w:p>
    <w:p w14:paraId="0A5ABD7C" w14:textId="2CA62A28" w:rsidR="617E976D" w:rsidRDefault="617E976D" w:rsidP="617E976D">
      <w:pPr>
        <w:pStyle w:val="BodyA"/>
        <w:tabs>
          <w:tab w:val="left" w:pos="900"/>
          <w:tab w:val="left" w:pos="1080"/>
        </w:tabs>
        <w:ind w:left="900"/>
        <w:rPr>
          <w:rFonts w:eastAsia="Times New Roman" w:cs="Times New Roman"/>
          <w:color w:val="000000" w:themeColor="text1"/>
          <w:lang w:val="en-US"/>
        </w:rPr>
      </w:pPr>
      <w:r w:rsidRPr="617E976D">
        <w:rPr>
          <w:rFonts w:eastAsia="Times New Roman" w:cs="Times New Roman"/>
          <w:color w:val="000000" w:themeColor="text1"/>
          <w:lang w:val="en-US"/>
        </w:rPr>
        <w:t>Land rear of 163 to 187 High Street</w:t>
      </w:r>
    </w:p>
    <w:p w14:paraId="2FCCD2EC" w14:textId="2591DF3C" w:rsidR="617E976D" w:rsidRDefault="617E976D" w:rsidP="617E976D">
      <w:pPr>
        <w:pStyle w:val="BodyA"/>
        <w:tabs>
          <w:tab w:val="left" w:pos="900"/>
          <w:tab w:val="left" w:pos="1080"/>
        </w:tabs>
        <w:ind w:left="900"/>
        <w:rPr>
          <w:rFonts w:eastAsia="Times New Roman" w:cs="Times New Roman"/>
          <w:color w:val="000000" w:themeColor="text1"/>
          <w:lang w:val="en-US"/>
        </w:rPr>
      </w:pPr>
      <w:r w:rsidRPr="617E976D">
        <w:rPr>
          <w:rFonts w:eastAsia="Times New Roman" w:cs="Times New Roman"/>
          <w:color w:val="000000" w:themeColor="text1"/>
          <w:lang w:val="en-US"/>
        </w:rPr>
        <w:t>Development of retirement care village: Amendment and additional information to address ECDC’s recommended reasons for refusal of permission.</w:t>
      </w:r>
    </w:p>
    <w:p w14:paraId="026EB0E1" w14:textId="6D1D0EE5" w:rsidR="617E976D" w:rsidRDefault="617E976D" w:rsidP="617E976D">
      <w:pPr>
        <w:pStyle w:val="BodyA"/>
        <w:tabs>
          <w:tab w:val="left" w:pos="900"/>
          <w:tab w:val="left" w:pos="1080"/>
        </w:tabs>
        <w:ind w:left="900"/>
        <w:rPr>
          <w:rFonts w:eastAsia="Times New Roman" w:cs="Times New Roman"/>
          <w:color w:val="000000" w:themeColor="text1"/>
          <w:lang w:val="en-US"/>
        </w:rPr>
      </w:pPr>
      <w:r w:rsidRPr="617E976D">
        <w:rPr>
          <w:rFonts w:eastAsia="Times New Roman" w:cs="Times New Roman"/>
          <w:color w:val="000000" w:themeColor="text1"/>
          <w:lang w:val="en-US"/>
        </w:rPr>
        <w:t>The draft comments to the amended application had been circulated with the agenda. Since they were prepared there was a serious incident of flooding over Christmas with one property inundated with sewage contaminated water for the third time in 5 years in a location relatively close to the proposed development. Cllr Ogborn pointed out that this indicated a problem with the infrastructure conveying raw sewage to the treatment works. Such a problem arising numerous times highlights the further pressure that would arise from significantly more properties discharging waste water and sewage into the system. Cllr Ogborn drew attention to additional wording in the submission to cover this issue. He then pointed out a further amendment to highlight the proportion of affordable housing required (under the Local Plan 2015)  being 40% rather than 30% in the southern part of the District Council area.</w:t>
      </w:r>
    </w:p>
    <w:p w14:paraId="0584A7CF" w14:textId="6C34BC63" w:rsidR="617E976D" w:rsidRDefault="617E976D" w:rsidP="617E976D">
      <w:pPr>
        <w:tabs>
          <w:tab w:val="left" w:pos="900"/>
          <w:tab w:val="left" w:pos="1080"/>
        </w:tabs>
        <w:ind w:left="900"/>
        <w:rPr>
          <w:rFonts w:eastAsia="Times New Roman"/>
          <w:color w:val="000000" w:themeColor="text1"/>
        </w:rPr>
      </w:pPr>
    </w:p>
    <w:p w14:paraId="3DBB5A06" w14:textId="3666CC33" w:rsidR="617E976D" w:rsidRDefault="617E976D" w:rsidP="617E976D">
      <w:pPr>
        <w:pStyle w:val="BodyA"/>
        <w:tabs>
          <w:tab w:val="left" w:pos="900"/>
          <w:tab w:val="left" w:pos="1080"/>
        </w:tabs>
        <w:ind w:left="900"/>
        <w:rPr>
          <w:rFonts w:eastAsia="Times New Roman" w:cs="Times New Roman"/>
          <w:color w:val="000000" w:themeColor="text1"/>
          <w:lang w:val="en-US"/>
        </w:rPr>
      </w:pPr>
      <w:r w:rsidRPr="617E976D">
        <w:rPr>
          <w:rFonts w:eastAsia="Times New Roman" w:cs="Times New Roman"/>
          <w:color w:val="000000" w:themeColor="text1"/>
          <w:lang w:val="en-US"/>
        </w:rPr>
        <w:t>It was proposed by Cllr Sunner and seconded by Cllr Marsh that the document as amended be submitted to the District Council as Bottisham Parish Council’s comments on the amended application. This was agreed unanimously.</w:t>
      </w:r>
    </w:p>
    <w:p w14:paraId="5DFFA959" w14:textId="3E31745D" w:rsidR="617E976D" w:rsidRDefault="617E976D" w:rsidP="617E976D">
      <w:pPr>
        <w:tabs>
          <w:tab w:val="left" w:pos="900"/>
          <w:tab w:val="left" w:pos="1080"/>
        </w:tabs>
        <w:ind w:left="900"/>
        <w:rPr>
          <w:rFonts w:eastAsia="Times New Roman"/>
          <w:color w:val="000000" w:themeColor="text1"/>
        </w:rPr>
      </w:pPr>
    </w:p>
    <w:p w14:paraId="61812E09" w14:textId="665838C4" w:rsidR="617E976D" w:rsidRDefault="617E976D" w:rsidP="617E976D">
      <w:pPr>
        <w:pStyle w:val="BodyA"/>
        <w:tabs>
          <w:tab w:val="left" w:pos="900"/>
          <w:tab w:val="left" w:pos="1080"/>
        </w:tabs>
        <w:ind w:firstLine="900"/>
        <w:rPr>
          <w:rFonts w:eastAsia="Times New Roman" w:cs="Times New Roman"/>
          <w:color w:val="000000" w:themeColor="text1"/>
          <w:lang w:val="en-US"/>
        </w:rPr>
      </w:pPr>
      <w:r w:rsidRPr="617E976D">
        <w:rPr>
          <w:rFonts w:eastAsia="Times New Roman" w:cs="Times New Roman"/>
          <w:b/>
          <w:bCs/>
          <w:color w:val="000000" w:themeColor="text1"/>
          <w:lang w:val="en-US"/>
        </w:rPr>
        <w:t>20/01309/FUL &amp; 20/01209/FUL</w:t>
      </w:r>
    </w:p>
    <w:p w14:paraId="17EFC01F" w14:textId="3A7D850D" w:rsidR="617E976D" w:rsidRDefault="617E976D" w:rsidP="617E976D">
      <w:pPr>
        <w:pStyle w:val="BodyA"/>
        <w:tabs>
          <w:tab w:val="left" w:pos="900"/>
          <w:tab w:val="left" w:pos="1080"/>
        </w:tabs>
        <w:ind w:firstLine="900"/>
        <w:rPr>
          <w:rFonts w:eastAsia="Times New Roman" w:cs="Times New Roman"/>
          <w:color w:val="000000" w:themeColor="text1"/>
          <w:lang w:val="en-US"/>
        </w:rPr>
      </w:pPr>
      <w:r w:rsidRPr="617E976D">
        <w:rPr>
          <w:rFonts w:eastAsia="Times New Roman" w:cs="Times New Roman"/>
          <w:b/>
          <w:bCs/>
          <w:color w:val="000000" w:themeColor="text1"/>
          <w:lang w:val="en-US"/>
        </w:rPr>
        <w:t>1 Bottisham Place</w:t>
      </w:r>
    </w:p>
    <w:p w14:paraId="46536AC2" w14:textId="398A6259" w:rsidR="617E976D" w:rsidRDefault="617E976D" w:rsidP="617E976D">
      <w:pPr>
        <w:pStyle w:val="BodyA"/>
        <w:tabs>
          <w:tab w:val="left" w:pos="900"/>
          <w:tab w:val="left" w:pos="1080"/>
        </w:tabs>
        <w:ind w:left="900"/>
        <w:rPr>
          <w:rFonts w:eastAsia="Times New Roman" w:cs="Times New Roman"/>
          <w:color w:val="000000" w:themeColor="text1"/>
          <w:lang w:val="en-US"/>
        </w:rPr>
      </w:pPr>
      <w:r w:rsidRPr="617E976D">
        <w:rPr>
          <w:rFonts w:eastAsia="Times New Roman" w:cs="Times New Roman"/>
          <w:color w:val="000000" w:themeColor="text1"/>
          <w:lang w:val="en-US"/>
        </w:rPr>
        <w:t>Proposed change of use (only) of existing redundant Grade 2 listed agricultural barn to B1 (light industrial) for manufacture of timber pods (no alteration to barn)</w:t>
      </w:r>
    </w:p>
    <w:p w14:paraId="0F5EBE93" w14:textId="60A84B58" w:rsidR="617E976D" w:rsidRDefault="617E976D" w:rsidP="617E976D">
      <w:pPr>
        <w:pStyle w:val="BodyA"/>
        <w:tabs>
          <w:tab w:val="left" w:pos="900"/>
          <w:tab w:val="left" w:pos="1080"/>
        </w:tabs>
        <w:ind w:left="900"/>
        <w:rPr>
          <w:rFonts w:eastAsia="Times New Roman" w:cs="Times New Roman"/>
          <w:color w:val="000000" w:themeColor="text1"/>
          <w:lang w:val="en-US"/>
        </w:rPr>
      </w:pPr>
      <w:r w:rsidRPr="617E976D">
        <w:rPr>
          <w:rFonts w:eastAsia="Times New Roman" w:cs="Times New Roman"/>
          <w:color w:val="000000" w:themeColor="text1"/>
          <w:lang w:val="en-US"/>
        </w:rPr>
        <w:t xml:space="preserve">Amended plans for Highways in respect new access previously approved under ref 17/01876/FUL  </w:t>
      </w:r>
    </w:p>
    <w:p w14:paraId="4499893D" w14:textId="4796935C" w:rsidR="617E976D" w:rsidRDefault="617E976D" w:rsidP="617E976D">
      <w:pPr>
        <w:pStyle w:val="BodyA"/>
        <w:tabs>
          <w:tab w:val="left" w:pos="900"/>
          <w:tab w:val="left" w:pos="1080"/>
        </w:tabs>
        <w:ind w:left="900"/>
        <w:rPr>
          <w:rFonts w:eastAsia="Times New Roman" w:cs="Times New Roman"/>
          <w:color w:val="000000" w:themeColor="text1"/>
          <w:lang w:val="en-US"/>
        </w:rPr>
      </w:pPr>
      <w:r w:rsidRPr="617E976D">
        <w:rPr>
          <w:rFonts w:eastAsia="Times New Roman" w:cs="Times New Roman"/>
          <w:color w:val="000000" w:themeColor="text1"/>
          <w:lang w:val="en-US"/>
        </w:rPr>
        <w:t>As no comments were required the additional documents were noted.</w:t>
      </w:r>
    </w:p>
    <w:p w14:paraId="5800293E" w14:textId="4249C389" w:rsidR="617E976D" w:rsidRDefault="617E976D" w:rsidP="617E976D">
      <w:pPr>
        <w:tabs>
          <w:tab w:val="left" w:pos="900"/>
          <w:tab w:val="left" w:pos="1080"/>
        </w:tabs>
        <w:ind w:left="900"/>
        <w:rPr>
          <w:rFonts w:eastAsia="Times New Roman"/>
          <w:color w:val="000000" w:themeColor="text1"/>
        </w:rPr>
      </w:pPr>
    </w:p>
    <w:p w14:paraId="2765D752" w14:textId="233163A3" w:rsidR="617E976D" w:rsidRDefault="617E976D" w:rsidP="617E976D">
      <w:pPr>
        <w:pStyle w:val="BodyA"/>
        <w:tabs>
          <w:tab w:val="left" w:pos="900"/>
          <w:tab w:val="left" w:pos="1080"/>
        </w:tabs>
        <w:ind w:firstLine="900"/>
        <w:rPr>
          <w:rFonts w:eastAsia="Times New Roman" w:cs="Times New Roman"/>
          <w:color w:val="000000" w:themeColor="text1"/>
          <w:lang w:val="en-US"/>
        </w:rPr>
      </w:pPr>
      <w:r w:rsidRPr="617E976D">
        <w:rPr>
          <w:rFonts w:eastAsia="Times New Roman" w:cs="Times New Roman"/>
          <w:b/>
          <w:bCs/>
          <w:color w:val="000000" w:themeColor="text1"/>
          <w:lang w:val="en-US"/>
        </w:rPr>
        <w:t>20/01638/LBC</w:t>
      </w:r>
    </w:p>
    <w:p w14:paraId="4D08484C" w14:textId="490FA4EF" w:rsidR="617E976D" w:rsidRDefault="617E976D" w:rsidP="617E976D">
      <w:pPr>
        <w:pStyle w:val="BodyA"/>
        <w:tabs>
          <w:tab w:val="left" w:pos="900"/>
          <w:tab w:val="left" w:pos="1080"/>
        </w:tabs>
        <w:ind w:left="900"/>
        <w:rPr>
          <w:rFonts w:eastAsia="Times New Roman" w:cs="Times New Roman"/>
          <w:color w:val="000000" w:themeColor="text1"/>
          <w:lang w:val="en-US"/>
        </w:rPr>
      </w:pPr>
      <w:r w:rsidRPr="617E976D">
        <w:rPr>
          <w:rFonts w:eastAsia="Times New Roman" w:cs="Times New Roman"/>
          <w:b/>
          <w:bCs/>
          <w:color w:val="000000" w:themeColor="text1"/>
          <w:lang w:val="en-US"/>
        </w:rPr>
        <w:t>Bottisham Milestone S of telephone exchange, adjacent to Chalk Farm     Cottages, Newmarket Rd, Bottisham</w:t>
      </w:r>
    </w:p>
    <w:p w14:paraId="3394BF21" w14:textId="1C96EA29" w:rsidR="617E976D" w:rsidRDefault="617E976D" w:rsidP="617E976D">
      <w:pPr>
        <w:pStyle w:val="BodyA"/>
        <w:tabs>
          <w:tab w:val="left" w:pos="900"/>
          <w:tab w:val="left" w:pos="1080"/>
        </w:tabs>
        <w:ind w:left="900"/>
        <w:rPr>
          <w:rFonts w:eastAsia="Times New Roman" w:cs="Times New Roman"/>
          <w:color w:val="000000" w:themeColor="text1"/>
          <w:lang w:val="en-US"/>
        </w:rPr>
      </w:pPr>
      <w:r w:rsidRPr="617E976D">
        <w:rPr>
          <w:rFonts w:eastAsia="Times New Roman" w:cs="Times New Roman"/>
          <w:color w:val="000000" w:themeColor="text1"/>
          <w:lang w:val="en-US"/>
        </w:rPr>
        <w:t>Consolidation and reinstatement of milestone</w:t>
      </w:r>
    </w:p>
    <w:p w14:paraId="419760CD" w14:textId="7954FDCD" w:rsidR="617E976D" w:rsidRDefault="617E976D" w:rsidP="617E976D">
      <w:pPr>
        <w:tabs>
          <w:tab w:val="left" w:pos="900"/>
          <w:tab w:val="left" w:pos="1080"/>
        </w:tabs>
        <w:ind w:left="900"/>
        <w:rPr>
          <w:rFonts w:eastAsia="Times New Roman"/>
          <w:color w:val="000000" w:themeColor="text1"/>
        </w:rPr>
      </w:pPr>
    </w:p>
    <w:p w14:paraId="00E95CAD" w14:textId="75FDE8E0" w:rsidR="617E976D" w:rsidRDefault="617E976D" w:rsidP="617E976D">
      <w:pPr>
        <w:pStyle w:val="BodyA"/>
        <w:tabs>
          <w:tab w:val="left" w:pos="900"/>
          <w:tab w:val="left" w:pos="1080"/>
        </w:tabs>
        <w:ind w:left="900"/>
        <w:rPr>
          <w:rFonts w:eastAsia="Times New Roman" w:cs="Times New Roman"/>
          <w:color w:val="000000" w:themeColor="text1"/>
          <w:lang w:val="en-US"/>
        </w:rPr>
      </w:pPr>
      <w:r w:rsidRPr="617E976D">
        <w:rPr>
          <w:rFonts w:eastAsia="Times New Roman" w:cs="Times New Roman"/>
          <w:color w:val="000000" w:themeColor="text1"/>
          <w:lang w:val="en-US"/>
        </w:rPr>
        <w:t xml:space="preserve">Cllr Buchanan declared an interest in this item as she and her husband are members of Milestone Society. She acknowledged the support from C/Cllr Shuter in having the old milestone restored rather than replaced with a new one. </w:t>
      </w:r>
    </w:p>
    <w:p w14:paraId="386D918F" w14:textId="42C5836A" w:rsidR="617E976D" w:rsidRDefault="617E976D" w:rsidP="617E976D">
      <w:pPr>
        <w:tabs>
          <w:tab w:val="left" w:pos="900"/>
          <w:tab w:val="left" w:pos="1080"/>
        </w:tabs>
        <w:ind w:left="900"/>
        <w:rPr>
          <w:rFonts w:eastAsia="Times New Roman"/>
          <w:color w:val="000000" w:themeColor="text1"/>
        </w:rPr>
      </w:pPr>
    </w:p>
    <w:p w14:paraId="71B7297E" w14:textId="56217958" w:rsidR="617E976D" w:rsidRDefault="617E976D" w:rsidP="617E976D">
      <w:pPr>
        <w:pStyle w:val="BodyA"/>
        <w:tabs>
          <w:tab w:val="left" w:pos="900"/>
          <w:tab w:val="left" w:pos="1080"/>
        </w:tabs>
        <w:ind w:left="900"/>
        <w:rPr>
          <w:rFonts w:eastAsia="Times New Roman" w:cs="Times New Roman"/>
          <w:color w:val="000000" w:themeColor="text1"/>
          <w:lang w:val="en-US"/>
        </w:rPr>
      </w:pPr>
      <w:r w:rsidRPr="617E976D">
        <w:rPr>
          <w:rFonts w:eastAsia="Times New Roman" w:cs="Times New Roman"/>
          <w:b/>
          <w:bCs/>
          <w:color w:val="000000" w:themeColor="text1"/>
          <w:lang w:val="en-US"/>
        </w:rPr>
        <w:t>20/01667/FUL</w:t>
      </w:r>
    </w:p>
    <w:p w14:paraId="24DAB2CA" w14:textId="1C275FCA" w:rsidR="617E976D" w:rsidRDefault="617E976D" w:rsidP="617E976D">
      <w:pPr>
        <w:pStyle w:val="BodyA"/>
        <w:tabs>
          <w:tab w:val="left" w:pos="900"/>
          <w:tab w:val="left" w:pos="1080"/>
        </w:tabs>
        <w:ind w:left="900"/>
        <w:rPr>
          <w:rFonts w:eastAsia="Times New Roman" w:cs="Times New Roman"/>
          <w:color w:val="000000" w:themeColor="text1"/>
          <w:lang w:val="en-US"/>
        </w:rPr>
      </w:pPr>
      <w:r w:rsidRPr="617E976D">
        <w:rPr>
          <w:rFonts w:eastAsia="Times New Roman" w:cs="Times New Roman"/>
          <w:b/>
          <w:bCs/>
          <w:color w:val="000000" w:themeColor="text1"/>
          <w:lang w:val="en-US"/>
        </w:rPr>
        <w:t>Replace existing 3 ft fence on boundary with 6 ft boarded fence</w:t>
      </w:r>
    </w:p>
    <w:p w14:paraId="74568879" w14:textId="3B98B42A" w:rsidR="617E976D" w:rsidRDefault="617E976D" w:rsidP="617E976D">
      <w:pPr>
        <w:pStyle w:val="BodyA"/>
        <w:tabs>
          <w:tab w:val="left" w:pos="900"/>
          <w:tab w:val="left" w:pos="1080"/>
        </w:tabs>
        <w:ind w:left="900"/>
        <w:rPr>
          <w:rFonts w:eastAsia="Times New Roman" w:cs="Times New Roman"/>
          <w:color w:val="000000" w:themeColor="text1"/>
          <w:lang w:val="en-US"/>
        </w:rPr>
      </w:pPr>
      <w:r w:rsidRPr="617E976D">
        <w:rPr>
          <w:rFonts w:eastAsia="Times New Roman" w:cs="Times New Roman"/>
          <w:b/>
          <w:bCs/>
          <w:color w:val="000000" w:themeColor="text1"/>
          <w:lang w:val="en-US"/>
        </w:rPr>
        <w:t>Little Tunbridge, 28 Lode Road, Bottisham</w:t>
      </w:r>
    </w:p>
    <w:p w14:paraId="3D198DC2" w14:textId="5B4A1554" w:rsidR="617E976D" w:rsidRDefault="617E976D" w:rsidP="617E976D">
      <w:pPr>
        <w:tabs>
          <w:tab w:val="left" w:pos="900"/>
          <w:tab w:val="left" w:pos="1080"/>
        </w:tabs>
        <w:ind w:left="900"/>
        <w:rPr>
          <w:rFonts w:eastAsia="Times New Roman"/>
          <w:color w:val="000000" w:themeColor="text1"/>
        </w:rPr>
      </w:pPr>
    </w:p>
    <w:p w14:paraId="6468785B" w14:textId="41A74E19" w:rsidR="617E976D" w:rsidRDefault="617E976D" w:rsidP="617E976D">
      <w:pPr>
        <w:pStyle w:val="BodyA"/>
        <w:tabs>
          <w:tab w:val="left" w:pos="900"/>
          <w:tab w:val="left" w:pos="1080"/>
        </w:tabs>
        <w:ind w:left="900"/>
        <w:rPr>
          <w:rFonts w:eastAsia="Times New Roman" w:cs="Times New Roman"/>
          <w:color w:val="000000" w:themeColor="text1"/>
          <w:lang w:val="en-US"/>
        </w:rPr>
      </w:pPr>
      <w:r w:rsidRPr="617E976D">
        <w:rPr>
          <w:rFonts w:eastAsia="Times New Roman" w:cs="Times New Roman"/>
          <w:color w:val="000000" w:themeColor="text1"/>
          <w:lang w:val="en-US"/>
        </w:rPr>
        <w:t>Cllr Buchanan noted that the question of the location of the boundary had been resolved and that the proposed fence would represent an improvement to the area as well as the applicant. No issues were identified</w:t>
      </w:r>
    </w:p>
    <w:p w14:paraId="1391748C" w14:textId="7A2D4DE9" w:rsidR="617E976D" w:rsidRDefault="617E976D" w:rsidP="617E976D">
      <w:pPr>
        <w:tabs>
          <w:tab w:val="left" w:pos="900"/>
          <w:tab w:val="left" w:pos="1080"/>
        </w:tabs>
        <w:rPr>
          <w:rFonts w:eastAsia="Times New Roman"/>
          <w:color w:val="000000" w:themeColor="text1"/>
        </w:rPr>
      </w:pPr>
    </w:p>
    <w:p w14:paraId="5DCC33DE" w14:textId="46FB5CB8" w:rsidR="617E976D" w:rsidRDefault="617E976D" w:rsidP="617E976D">
      <w:pPr>
        <w:pStyle w:val="BodyA"/>
        <w:tabs>
          <w:tab w:val="left" w:pos="900"/>
          <w:tab w:val="left" w:pos="1080"/>
        </w:tabs>
        <w:rPr>
          <w:rFonts w:eastAsia="Times New Roman" w:cs="Times New Roman"/>
          <w:color w:val="000000" w:themeColor="text1"/>
          <w:lang w:val="en-US"/>
        </w:rPr>
      </w:pPr>
      <w:r w:rsidRPr="617E976D">
        <w:rPr>
          <w:rFonts w:eastAsia="Times New Roman" w:cs="Times New Roman"/>
          <w:b/>
          <w:bCs/>
          <w:color w:val="000000" w:themeColor="text1"/>
          <w:lang w:val="en-US"/>
        </w:rPr>
        <w:t>162</w:t>
      </w:r>
      <w:r w:rsidRPr="00963BD0">
        <w:rPr>
          <w:lang w:val="en-GB"/>
        </w:rPr>
        <w:tab/>
      </w:r>
      <w:r w:rsidRPr="617E976D">
        <w:rPr>
          <w:rFonts w:eastAsia="Times New Roman" w:cs="Times New Roman"/>
          <w:b/>
          <w:bCs/>
          <w:color w:val="000000" w:themeColor="text1"/>
          <w:lang w:val="en-US"/>
        </w:rPr>
        <w:t>MINUTES OF MEETING ON &amp;</w:t>
      </w:r>
      <w:r w:rsidRPr="617E976D">
        <w:rPr>
          <w:rFonts w:eastAsia="Times New Roman" w:cs="Times New Roman"/>
          <w:b/>
          <w:bCs/>
          <w:color w:val="000000" w:themeColor="text1"/>
          <w:u w:val="single"/>
          <w:lang w:val="en-US"/>
        </w:rPr>
        <w:t xml:space="preserve"> DECEMBER 2020:</w:t>
      </w:r>
    </w:p>
    <w:p w14:paraId="305A2B56" w14:textId="2BADD783" w:rsidR="617E976D" w:rsidRDefault="617E976D" w:rsidP="617E976D">
      <w:pPr>
        <w:pStyle w:val="BodyA"/>
        <w:tabs>
          <w:tab w:val="left" w:pos="900"/>
          <w:tab w:val="left" w:pos="1080"/>
        </w:tabs>
        <w:rPr>
          <w:rFonts w:eastAsia="Times New Roman" w:cs="Times New Roman"/>
          <w:color w:val="000000" w:themeColor="text1"/>
          <w:lang w:val="en-US"/>
        </w:rPr>
      </w:pPr>
      <w:r w:rsidRPr="617E976D">
        <w:rPr>
          <w:rFonts w:eastAsia="Times New Roman" w:cs="Times New Roman"/>
          <w:color w:val="000000" w:themeColor="text1"/>
          <w:lang w:val="en-US"/>
        </w:rPr>
        <w:t>It was proposed by Cllr van Someren and seconded by Cllr Chetwynd that these be approved. Carried unanimously.</w:t>
      </w:r>
    </w:p>
    <w:p w14:paraId="55800EE5" w14:textId="39F9970B" w:rsidR="617E976D" w:rsidRDefault="617E976D" w:rsidP="617E976D">
      <w:pPr>
        <w:rPr>
          <w:rFonts w:eastAsia="Times New Roman"/>
          <w:color w:val="000000" w:themeColor="text1"/>
          <w:sz w:val="23"/>
          <w:szCs w:val="23"/>
        </w:rPr>
      </w:pPr>
    </w:p>
    <w:p w14:paraId="79E970F8" w14:textId="0CB9828E" w:rsidR="617E976D" w:rsidRDefault="617E976D" w:rsidP="617E976D">
      <w:pPr>
        <w:rPr>
          <w:rFonts w:eastAsia="Times New Roman"/>
          <w:color w:val="000000" w:themeColor="text1"/>
          <w:sz w:val="23"/>
          <w:szCs w:val="23"/>
        </w:rPr>
      </w:pPr>
      <w:r w:rsidRPr="617E976D">
        <w:rPr>
          <w:rFonts w:eastAsia="Times New Roman"/>
          <w:b/>
          <w:bCs/>
          <w:color w:val="000000" w:themeColor="text1"/>
          <w:sz w:val="23"/>
          <w:szCs w:val="23"/>
        </w:rPr>
        <w:t>163</w:t>
      </w:r>
      <w:r>
        <w:tab/>
      </w:r>
      <w:r w:rsidRPr="617E976D">
        <w:rPr>
          <w:rFonts w:eastAsia="Times New Roman"/>
          <w:b/>
          <w:bCs/>
          <w:color w:val="000000" w:themeColor="text1"/>
          <w:sz w:val="23"/>
          <w:szCs w:val="23"/>
        </w:rPr>
        <w:t>MATTERS ARISING:</w:t>
      </w:r>
    </w:p>
    <w:p w14:paraId="5846D335" w14:textId="1C72CD09"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a)</w:t>
      </w:r>
      <w:r>
        <w:tab/>
      </w:r>
      <w:r w:rsidRPr="617E976D">
        <w:rPr>
          <w:rFonts w:eastAsia="Times New Roman"/>
          <w:color w:val="000000" w:themeColor="text1"/>
          <w:sz w:val="23"/>
          <w:szCs w:val="23"/>
        </w:rPr>
        <w:t>Greater Cambridge Partnership: Cambridge Eastern Access Consultation: The comments from the Parish Council were submitted and acknowledged by the Partnership.</w:t>
      </w:r>
    </w:p>
    <w:p w14:paraId="672294DE" w14:textId="44E79D6D" w:rsidR="617E976D" w:rsidRDefault="617E976D" w:rsidP="617E976D">
      <w:pPr>
        <w:rPr>
          <w:rFonts w:eastAsia="Times New Roman"/>
          <w:color w:val="000000" w:themeColor="text1"/>
          <w:sz w:val="23"/>
          <w:szCs w:val="23"/>
        </w:rPr>
      </w:pPr>
    </w:p>
    <w:p w14:paraId="0D1393DE" w14:textId="13AA0BE2"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b)</w:t>
      </w:r>
      <w:r>
        <w:tab/>
      </w:r>
      <w:r w:rsidRPr="617E976D">
        <w:rPr>
          <w:rFonts w:eastAsia="Times New Roman"/>
          <w:color w:val="000000" w:themeColor="text1"/>
          <w:sz w:val="23"/>
          <w:szCs w:val="23"/>
        </w:rPr>
        <w:t xml:space="preserve">Preventing Vehicular Incursion on Ancient Meadows green: A meeting took place on 9 December between D/Cllrs Cane and Trapp, Cllr Winkcup and the Clerk together with the responsible officer from ECDC. A low fence with openings wide enough for pedestrians and mowers was identified as the best option. Cllr Winkcup agreed to consult local residents who were supportive. It was noted that a few residents said that they had not been aware of the consultation and it was suggested that it may be helpful to ensure all residents are informed.  </w:t>
      </w:r>
    </w:p>
    <w:p w14:paraId="6964BD39" w14:textId="65D98431" w:rsidR="617E976D" w:rsidRDefault="617E976D" w:rsidP="617E976D">
      <w:pPr>
        <w:rPr>
          <w:rFonts w:eastAsia="Times New Roman"/>
          <w:color w:val="000000" w:themeColor="text1"/>
          <w:sz w:val="23"/>
          <w:szCs w:val="23"/>
        </w:rPr>
      </w:pPr>
    </w:p>
    <w:p w14:paraId="427B0BCF" w14:textId="218052B9"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At the same time there was discussion about the condition of the path from Beechwood Avenue to Ancient Meadows. Fresh chippings had now been applied to some of the path - and the works will be completed in due course. The Officer carrying out the works agreed to explore the option for a more permanent surface, as this path is heavily used by people accessing the surgery - but this may not be achievable because of the cost involved.</w:t>
      </w:r>
    </w:p>
    <w:p w14:paraId="1B02F621" w14:textId="0F036922" w:rsidR="617E976D" w:rsidRDefault="617E976D" w:rsidP="617E976D">
      <w:pPr>
        <w:rPr>
          <w:rFonts w:eastAsia="Times New Roman"/>
          <w:color w:val="000000" w:themeColor="text1"/>
        </w:rPr>
      </w:pPr>
    </w:p>
    <w:p w14:paraId="0AF461EF" w14:textId="54EDDF40"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c)</w:t>
      </w:r>
      <w:r>
        <w:tab/>
      </w:r>
      <w:r w:rsidRPr="617E976D">
        <w:rPr>
          <w:rFonts w:eastAsia="Times New Roman"/>
          <w:color w:val="000000" w:themeColor="text1"/>
          <w:sz w:val="23"/>
          <w:szCs w:val="23"/>
        </w:rPr>
        <w:t>Preventing parking on the Triangle: Cllr Sunner said that he and Cllr Martin feel that the plastic pillars would offer a good solution. Cllr Martin already has 12 supplied from CCC Highways. C/Cllr Shuter indicated Highways can supply more if required.  It was felt that these should be professionally installed by Meads who have the equipment to ensure that no damage is done to utilities</w:t>
      </w:r>
    </w:p>
    <w:p w14:paraId="474D9321" w14:textId="00E36439"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ACTION: Cllrs Ogborn and Martin to assess how many pillars would be required to prevent vehicles driving onto the grass and report back to the next meeting</w:t>
      </w:r>
    </w:p>
    <w:p w14:paraId="633CB75E" w14:textId="15963868" w:rsidR="617E976D" w:rsidRDefault="617E976D" w:rsidP="617E976D">
      <w:pPr>
        <w:rPr>
          <w:rFonts w:eastAsia="Times New Roman"/>
          <w:color w:val="000000" w:themeColor="text1"/>
          <w:sz w:val="23"/>
          <w:szCs w:val="23"/>
        </w:rPr>
      </w:pPr>
    </w:p>
    <w:p w14:paraId="7B5C398F" w14:textId="6624E164"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d)</w:t>
      </w:r>
      <w:r>
        <w:tab/>
      </w:r>
      <w:r w:rsidRPr="617E976D">
        <w:rPr>
          <w:rFonts w:eastAsia="Times New Roman"/>
          <w:color w:val="000000" w:themeColor="text1"/>
          <w:sz w:val="23"/>
          <w:szCs w:val="23"/>
        </w:rPr>
        <w:t>Repairs to Bus Shelter: The Clerk had forwarded the three quotations received. These vary enormously according to the extent of work judged to be necessary. Cllr Wilson suggested that in view of the cost of repair, consideration should be given to replacing the shelter with a new one.</w:t>
      </w:r>
    </w:p>
    <w:p w14:paraId="0E04EACC" w14:textId="40396A36"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ACTION: Cllrs van Someren, Wilson &amp; Ogborn with the Clerk to meet to look at the bus shelter to propose a recommendation to the next meeting.</w:t>
      </w:r>
    </w:p>
    <w:p w14:paraId="5E332D0F" w14:textId="2223A53D"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ACTION: The Clerk to review records to establish the supplier and cost of the bus shelter at the eastern end of the High Street</w:t>
      </w:r>
    </w:p>
    <w:p w14:paraId="5BB69C14" w14:textId="7B713268" w:rsidR="617E976D" w:rsidRDefault="617E976D" w:rsidP="617E976D">
      <w:pPr>
        <w:rPr>
          <w:rFonts w:eastAsia="Times New Roman"/>
          <w:color w:val="000000" w:themeColor="text1"/>
          <w:sz w:val="23"/>
          <w:szCs w:val="23"/>
        </w:rPr>
      </w:pPr>
    </w:p>
    <w:p w14:paraId="372F38D7" w14:textId="1C0BE296"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e)</w:t>
      </w:r>
      <w:r>
        <w:tab/>
      </w:r>
      <w:r w:rsidRPr="617E976D">
        <w:rPr>
          <w:rFonts w:eastAsia="Times New Roman"/>
          <w:color w:val="000000" w:themeColor="text1"/>
          <w:sz w:val="23"/>
          <w:szCs w:val="23"/>
        </w:rPr>
        <w:t xml:space="preserve">Streetlights: Advice has been received from Balfour Beatty (who hold the contract from CCC for maintaining their streetlights) which states that five of the six streetlights owned by the Parish Council are obsolete, while the sixth would need a new lantern. The cost of replacing the lights would be considerable. Cllrs Marsh and Chetwynd agreed to survey the street lights and bring a recommendation to the next meeting of Council on which lights should be replaced.   Cllr Ogborn pointed out that Council continues to be charged by the electricity supplier even when lights are inoperable - so we may need to consider removing lights no longer required. </w:t>
      </w:r>
    </w:p>
    <w:p w14:paraId="1076670D" w14:textId="6794DE21"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ACTION: Cllrs Marsh &amp; Chetwynd and the Clerk</w:t>
      </w:r>
    </w:p>
    <w:p w14:paraId="02046304" w14:textId="0874E0B6" w:rsidR="617E976D" w:rsidRDefault="617E976D" w:rsidP="617E976D">
      <w:pPr>
        <w:rPr>
          <w:rFonts w:eastAsia="Times New Roman"/>
          <w:color w:val="000000" w:themeColor="text1"/>
          <w:sz w:val="23"/>
          <w:szCs w:val="23"/>
        </w:rPr>
      </w:pPr>
    </w:p>
    <w:p w14:paraId="744F7C36" w14:textId="041AF642" w:rsidR="617E976D" w:rsidRDefault="617E976D" w:rsidP="617E976D">
      <w:pPr>
        <w:rPr>
          <w:rFonts w:eastAsia="Times New Roman"/>
          <w:color w:val="000000" w:themeColor="text1"/>
          <w:sz w:val="23"/>
          <w:szCs w:val="23"/>
        </w:rPr>
      </w:pPr>
      <w:r w:rsidRPr="617E976D">
        <w:rPr>
          <w:rFonts w:eastAsia="Times New Roman"/>
          <w:b/>
          <w:bCs/>
          <w:color w:val="000000" w:themeColor="text1"/>
          <w:sz w:val="23"/>
          <w:szCs w:val="23"/>
        </w:rPr>
        <w:t>164</w:t>
      </w:r>
      <w:r>
        <w:tab/>
      </w:r>
      <w:r w:rsidRPr="617E976D">
        <w:rPr>
          <w:rFonts w:eastAsia="Times New Roman"/>
          <w:b/>
          <w:bCs/>
          <w:color w:val="000000" w:themeColor="text1"/>
          <w:sz w:val="23"/>
          <w:szCs w:val="23"/>
        </w:rPr>
        <w:t>DISTRICT COUNCIL R</w:t>
      </w:r>
      <w:r w:rsidRPr="617E976D">
        <w:rPr>
          <w:rFonts w:eastAsia="Times New Roman"/>
          <w:b/>
          <w:bCs/>
          <w:color w:val="000000" w:themeColor="text1"/>
          <w:sz w:val="23"/>
          <w:szCs w:val="23"/>
          <w:u w:val="single"/>
        </w:rPr>
        <w:t>EPORT:</w:t>
      </w:r>
    </w:p>
    <w:p w14:paraId="662E9FA7" w14:textId="516C72E3"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 xml:space="preserve">D/Cllr Cane anticipates that the application for the Retirement village will be considered by the Planning Committee on 3 February. There is a substantial agenda for the Operational Services Committee at the end of this month which will include a review of the West Suffolk CAB – their service in Newmarket is more accessible to people in this area than the branch in Cambridge. She will circulate the report she has prepared, but the announcement of a further lockdown this evening may mean that some elements are superseded. </w:t>
      </w:r>
    </w:p>
    <w:p w14:paraId="33B9BE84" w14:textId="7A66B961" w:rsidR="617E976D" w:rsidRDefault="617E976D" w:rsidP="617E976D">
      <w:pPr>
        <w:rPr>
          <w:rFonts w:eastAsia="Times New Roman"/>
          <w:color w:val="000000" w:themeColor="text1"/>
          <w:sz w:val="23"/>
          <w:szCs w:val="23"/>
        </w:rPr>
      </w:pPr>
    </w:p>
    <w:p w14:paraId="564783AC" w14:textId="717C8EBC"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Local residents seeking information about support available through the pandemic can contact the District or County Councils who hold information about the community groups operating in their area.</w:t>
      </w:r>
    </w:p>
    <w:p w14:paraId="377015CE" w14:textId="6E865CE6" w:rsidR="617E976D" w:rsidRDefault="617E976D" w:rsidP="617E976D">
      <w:pPr>
        <w:rPr>
          <w:rFonts w:eastAsia="Times New Roman"/>
          <w:color w:val="000000" w:themeColor="text1"/>
          <w:sz w:val="23"/>
          <w:szCs w:val="23"/>
        </w:rPr>
      </w:pPr>
    </w:p>
    <w:p w14:paraId="27EC25D7" w14:textId="1CAD1C82" w:rsidR="617E976D" w:rsidRDefault="617E976D" w:rsidP="617E976D">
      <w:pPr>
        <w:rPr>
          <w:rFonts w:eastAsia="Times New Roman"/>
          <w:color w:val="000000" w:themeColor="text1"/>
          <w:sz w:val="23"/>
          <w:szCs w:val="23"/>
        </w:rPr>
      </w:pPr>
    </w:p>
    <w:p w14:paraId="0411CF9C" w14:textId="38FF0802" w:rsidR="617E976D" w:rsidRDefault="617E976D" w:rsidP="617E976D">
      <w:pPr>
        <w:rPr>
          <w:rFonts w:eastAsia="Times New Roman"/>
          <w:color w:val="000000" w:themeColor="text1"/>
          <w:sz w:val="23"/>
          <w:szCs w:val="23"/>
        </w:rPr>
      </w:pPr>
      <w:r w:rsidRPr="617E976D">
        <w:rPr>
          <w:rFonts w:eastAsia="Times New Roman"/>
          <w:b/>
          <w:bCs/>
          <w:color w:val="000000" w:themeColor="text1"/>
          <w:sz w:val="23"/>
          <w:szCs w:val="23"/>
        </w:rPr>
        <w:t>165</w:t>
      </w:r>
      <w:r>
        <w:tab/>
      </w:r>
      <w:r w:rsidRPr="617E976D">
        <w:rPr>
          <w:rFonts w:eastAsia="Times New Roman"/>
          <w:b/>
          <w:bCs/>
          <w:color w:val="000000" w:themeColor="text1"/>
          <w:sz w:val="23"/>
          <w:szCs w:val="23"/>
        </w:rPr>
        <w:t>COUNTY COUNCIL REPORT:</w:t>
      </w:r>
    </w:p>
    <w:p w14:paraId="3C01828C" w14:textId="3464BF29"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C/Cllr Shuter reported that the Environment Committee is to receive a briefing on the flood risk across the County at the end of this month and will update the Parish Council at its February meeting. In relation to the investigation of the problems arising in Lode Road, he advised that the responsible officer had been seconded to other duties; he will raise the question again to ensure that the matter remains on the agenda of the County Council.</w:t>
      </w:r>
    </w:p>
    <w:p w14:paraId="7BD4D2D4" w14:textId="0C26D0B6" w:rsidR="617E976D" w:rsidRDefault="617E976D" w:rsidP="617E976D">
      <w:pPr>
        <w:rPr>
          <w:rFonts w:eastAsia="Times New Roman"/>
          <w:color w:val="000000" w:themeColor="text1"/>
          <w:sz w:val="23"/>
          <w:szCs w:val="23"/>
        </w:rPr>
      </w:pPr>
      <w:r w:rsidRPr="617E976D">
        <w:rPr>
          <w:rFonts w:eastAsia="Times New Roman"/>
          <w:b/>
          <w:bCs/>
          <w:color w:val="000000" w:themeColor="text1"/>
          <w:sz w:val="23"/>
          <w:szCs w:val="23"/>
        </w:rPr>
        <w:t>166</w:t>
      </w:r>
      <w:r>
        <w:tab/>
      </w:r>
      <w:r w:rsidRPr="617E976D">
        <w:rPr>
          <w:rFonts w:eastAsia="Times New Roman"/>
          <w:b/>
          <w:bCs/>
          <w:color w:val="000000" w:themeColor="text1"/>
          <w:sz w:val="23"/>
          <w:szCs w:val="23"/>
        </w:rPr>
        <w:t>CHAIRMAN’S REPORT:</w:t>
      </w:r>
    </w:p>
    <w:p w14:paraId="6D210D20" w14:textId="61EE6B7E"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Cllr Ogborn said that the call for volunteers to support the vaccination programme had been very successful and no further help was required at this time. On the question of what needs there are within the village, he will liaise with Cllr Sunner and Sue Giles.</w:t>
      </w:r>
    </w:p>
    <w:p w14:paraId="5B581EF7" w14:textId="6E8626B9" w:rsidR="617E976D" w:rsidRDefault="617E976D" w:rsidP="617E976D">
      <w:pPr>
        <w:rPr>
          <w:rFonts w:eastAsia="Times New Roman"/>
          <w:color w:val="000000" w:themeColor="text1"/>
          <w:sz w:val="23"/>
          <w:szCs w:val="23"/>
        </w:rPr>
      </w:pPr>
    </w:p>
    <w:p w14:paraId="656697EC" w14:textId="1ACD1AD7"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ACTION: Cllrs Ogborn &amp; Sunner</w:t>
      </w:r>
    </w:p>
    <w:p w14:paraId="6F452194" w14:textId="07226038" w:rsidR="617E976D" w:rsidRDefault="617E976D" w:rsidP="617E976D">
      <w:pPr>
        <w:rPr>
          <w:rFonts w:eastAsia="Times New Roman"/>
          <w:color w:val="000000" w:themeColor="text1"/>
          <w:sz w:val="23"/>
          <w:szCs w:val="23"/>
        </w:rPr>
      </w:pPr>
    </w:p>
    <w:p w14:paraId="76453880" w14:textId="7D616D6C" w:rsidR="617E976D" w:rsidRDefault="617E976D" w:rsidP="617E976D">
      <w:pPr>
        <w:rPr>
          <w:rFonts w:eastAsia="Times New Roman"/>
          <w:color w:val="000000" w:themeColor="text1"/>
          <w:sz w:val="23"/>
          <w:szCs w:val="23"/>
        </w:rPr>
      </w:pPr>
      <w:r w:rsidRPr="617E976D">
        <w:rPr>
          <w:rFonts w:eastAsia="Times New Roman"/>
          <w:b/>
          <w:bCs/>
          <w:color w:val="000000" w:themeColor="text1"/>
          <w:sz w:val="23"/>
          <w:szCs w:val="23"/>
        </w:rPr>
        <w:t>167</w:t>
      </w:r>
      <w:r>
        <w:tab/>
      </w:r>
      <w:r w:rsidRPr="617E976D">
        <w:rPr>
          <w:rFonts w:eastAsia="Times New Roman"/>
          <w:b/>
          <w:bCs/>
          <w:color w:val="000000" w:themeColor="text1"/>
          <w:sz w:val="23"/>
          <w:szCs w:val="23"/>
        </w:rPr>
        <w:t>ENVIRONMEN</w:t>
      </w:r>
      <w:r w:rsidRPr="617E976D">
        <w:rPr>
          <w:rFonts w:eastAsia="Times New Roman"/>
          <w:b/>
          <w:bCs/>
          <w:color w:val="000000" w:themeColor="text1"/>
          <w:sz w:val="23"/>
          <w:szCs w:val="23"/>
          <w:u w:val="single"/>
        </w:rPr>
        <w:t>T:</w:t>
      </w:r>
    </w:p>
    <w:p w14:paraId="50B1E2E4" w14:textId="55240C86"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Cllr Sunner reported that a number of potholes had been reported and subsequently repaired. Regarding the fallen tree on the path between the High Street and Ox Meadow, the Clerk reported that ECDC had advised that this was not their responsibility. It would appear that this lies with the management company who maintain the area on behalf of residents.</w:t>
      </w:r>
    </w:p>
    <w:p w14:paraId="4AAEFE3B" w14:textId="1033A003" w:rsidR="617E976D" w:rsidRDefault="617E976D" w:rsidP="617E976D">
      <w:pPr>
        <w:rPr>
          <w:rFonts w:eastAsia="Times New Roman"/>
          <w:color w:val="000000" w:themeColor="text1"/>
          <w:sz w:val="23"/>
          <w:szCs w:val="23"/>
        </w:rPr>
      </w:pPr>
    </w:p>
    <w:p w14:paraId="59887239" w14:textId="34C8DBD8"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Cllr Sunner noted that the promised resurfacing of the path from Beechwood Avenue to Ancient Meadows was underway. There had been discussion with the Officer carrying out the works about the corner beside the kissing gate (which is private farm land). Although not ECDC land the Officer will look into the possibility of making this good as well.</w:t>
      </w:r>
    </w:p>
    <w:p w14:paraId="2E44A183" w14:textId="34A01744" w:rsidR="617E976D" w:rsidRDefault="617E976D" w:rsidP="617E976D">
      <w:pPr>
        <w:rPr>
          <w:rFonts w:eastAsia="Times New Roman"/>
          <w:color w:val="000000" w:themeColor="text1"/>
          <w:sz w:val="23"/>
          <w:szCs w:val="23"/>
        </w:rPr>
      </w:pPr>
    </w:p>
    <w:p w14:paraId="261DF211" w14:textId="62A681C7" w:rsidR="617E976D" w:rsidRDefault="617E976D" w:rsidP="617E976D">
      <w:pPr>
        <w:rPr>
          <w:rFonts w:eastAsia="Times New Roman"/>
          <w:color w:val="000000" w:themeColor="text1"/>
          <w:sz w:val="23"/>
          <w:szCs w:val="23"/>
        </w:rPr>
      </w:pPr>
      <w:r w:rsidRPr="617E976D">
        <w:rPr>
          <w:rFonts w:eastAsia="Times New Roman"/>
          <w:b/>
          <w:bCs/>
          <w:color w:val="000000" w:themeColor="text1"/>
          <w:sz w:val="23"/>
          <w:szCs w:val="23"/>
        </w:rPr>
        <w:t>168</w:t>
      </w:r>
      <w:r>
        <w:tab/>
      </w:r>
      <w:r w:rsidRPr="617E976D">
        <w:rPr>
          <w:rFonts w:eastAsia="Times New Roman"/>
          <w:b/>
          <w:bCs/>
          <w:color w:val="000000" w:themeColor="text1"/>
          <w:sz w:val="23"/>
          <w:szCs w:val="23"/>
        </w:rPr>
        <w:t>FINANCE:</w:t>
      </w:r>
    </w:p>
    <w:p w14:paraId="39EA57AA" w14:textId="5F3AA949" w:rsidR="617E976D" w:rsidRDefault="617E976D" w:rsidP="617E976D">
      <w:pPr>
        <w:rPr>
          <w:rFonts w:eastAsia="Times New Roman"/>
          <w:color w:val="000000" w:themeColor="text1"/>
          <w:sz w:val="23"/>
          <w:szCs w:val="23"/>
        </w:rPr>
      </w:pPr>
      <w:r w:rsidRPr="617E976D">
        <w:rPr>
          <w:rFonts w:eastAsia="Times New Roman"/>
          <w:b/>
          <w:bCs/>
          <w:color w:val="000000" w:themeColor="text1"/>
          <w:sz w:val="23"/>
          <w:szCs w:val="23"/>
        </w:rPr>
        <w:t>a)</w:t>
      </w:r>
      <w:r>
        <w:tab/>
      </w:r>
      <w:r w:rsidRPr="617E976D">
        <w:rPr>
          <w:rFonts w:eastAsia="Times New Roman"/>
          <w:b/>
          <w:bCs/>
          <w:color w:val="000000" w:themeColor="text1"/>
          <w:sz w:val="23"/>
          <w:szCs w:val="23"/>
        </w:rPr>
        <w:t>Precept:</w:t>
      </w:r>
      <w:r w:rsidRPr="617E976D">
        <w:rPr>
          <w:rFonts w:eastAsia="Times New Roman"/>
          <w:color w:val="000000" w:themeColor="text1"/>
          <w:sz w:val="23"/>
          <w:szCs w:val="23"/>
        </w:rPr>
        <w:t xml:space="preserve"> Cllr Ogborn referred to the briefing he had sent to Council members on the impact of the proposal to maintain the precept for 2021-22 at the same level as the current year (£48,250), bearing in mind that the estimated tax base will reduce by 2.8%. The impact of this would be to increase the cost to a Band “D” property by 3p per week.</w:t>
      </w:r>
    </w:p>
    <w:p w14:paraId="7DFD9B6B" w14:textId="56853A7E" w:rsidR="617E976D" w:rsidRDefault="617E976D" w:rsidP="617E976D">
      <w:pPr>
        <w:rPr>
          <w:rFonts w:eastAsia="Times New Roman"/>
          <w:color w:val="000000" w:themeColor="text1"/>
          <w:sz w:val="23"/>
          <w:szCs w:val="23"/>
        </w:rPr>
      </w:pPr>
    </w:p>
    <w:p w14:paraId="44DA15B9" w14:textId="39796954"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Cllr Marsh proposed and Cllr van Someren seconded the motion that the precept for 2021-22 should be £48,250. This was agreed unanimously.</w:t>
      </w:r>
    </w:p>
    <w:p w14:paraId="03AE6426" w14:textId="0AEF017A" w:rsidR="617E976D" w:rsidRDefault="617E976D" w:rsidP="617E976D">
      <w:pPr>
        <w:rPr>
          <w:rFonts w:eastAsia="Times New Roman"/>
          <w:color w:val="000000" w:themeColor="text1"/>
          <w:sz w:val="23"/>
          <w:szCs w:val="23"/>
        </w:rPr>
      </w:pPr>
    </w:p>
    <w:p w14:paraId="0E7F274A" w14:textId="4A1A6D6B"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ACTION: The Clerk to submit the request to ECDC</w:t>
      </w:r>
    </w:p>
    <w:p w14:paraId="5CF256C0" w14:textId="45C8E155" w:rsidR="617E976D" w:rsidRDefault="617E976D" w:rsidP="617E976D">
      <w:pPr>
        <w:rPr>
          <w:rFonts w:eastAsia="Times New Roman"/>
          <w:color w:val="000000" w:themeColor="text1"/>
          <w:sz w:val="23"/>
          <w:szCs w:val="23"/>
        </w:rPr>
      </w:pPr>
    </w:p>
    <w:p w14:paraId="61BAE784" w14:textId="5339EF78" w:rsidR="617E976D" w:rsidRDefault="617E976D" w:rsidP="617E976D">
      <w:pPr>
        <w:rPr>
          <w:rFonts w:ascii="Calibri" w:eastAsia="Calibri" w:hAnsi="Calibri" w:cs="Calibri"/>
          <w:color w:val="000000" w:themeColor="text1"/>
          <w:sz w:val="23"/>
          <w:szCs w:val="23"/>
        </w:rPr>
      </w:pPr>
      <w:r w:rsidRPr="617E976D">
        <w:rPr>
          <w:rFonts w:eastAsia="Times New Roman"/>
          <w:b/>
          <w:bCs/>
          <w:color w:val="000000" w:themeColor="text1"/>
          <w:sz w:val="23"/>
          <w:szCs w:val="23"/>
        </w:rPr>
        <w:t>b)</w:t>
      </w:r>
      <w:r>
        <w:tab/>
      </w:r>
      <w:r w:rsidRPr="617E976D">
        <w:rPr>
          <w:rFonts w:eastAsia="Times New Roman"/>
          <w:b/>
          <w:bCs/>
          <w:color w:val="000000" w:themeColor="text1"/>
          <w:sz w:val="23"/>
          <w:szCs w:val="23"/>
        </w:rPr>
        <w:t>The following items were approved for payment:</w:t>
      </w:r>
      <w:r>
        <w:tab/>
      </w:r>
      <w:r>
        <w:tab/>
      </w:r>
      <w:r w:rsidRPr="617E976D">
        <w:rPr>
          <w:rFonts w:eastAsia="Times New Roman"/>
          <w:b/>
          <w:bCs/>
          <w:color w:val="000000" w:themeColor="text1"/>
          <w:sz w:val="23"/>
          <w:szCs w:val="23"/>
        </w:rPr>
        <w:t xml:space="preserve">    £</w:t>
      </w:r>
    </w:p>
    <w:p w14:paraId="0D5BD586" w14:textId="72696803" w:rsidR="617E976D" w:rsidRDefault="617E976D" w:rsidP="617E976D">
      <w:pPr>
        <w:rPr>
          <w:rFonts w:eastAsia="Times New Roman"/>
          <w:color w:val="000000" w:themeColor="text1"/>
          <w:sz w:val="23"/>
          <w:szCs w:val="23"/>
        </w:rPr>
      </w:pPr>
    </w:p>
    <w:p w14:paraId="52479F83" w14:textId="4D61B5A1" w:rsidR="617E976D" w:rsidRDefault="617E976D" w:rsidP="617E976D">
      <w:pPr>
        <w:pStyle w:val="BodyA"/>
        <w:ind w:left="900" w:hanging="540"/>
        <w:rPr>
          <w:rFonts w:eastAsia="Times New Roman" w:cs="Times New Roman"/>
          <w:color w:val="000000" w:themeColor="text1"/>
          <w:lang w:val="en-US"/>
        </w:rPr>
      </w:pPr>
      <w:r w:rsidRPr="617E976D">
        <w:rPr>
          <w:rFonts w:eastAsia="Times New Roman" w:cs="Times New Roman"/>
          <w:color w:val="000000" w:themeColor="text1"/>
          <w:lang w:val="en-US"/>
        </w:rPr>
        <w:t>Jonathan Giles – Salary, PAYE and NI</w:t>
      </w:r>
      <w:r w:rsidRPr="00963BD0">
        <w:rPr>
          <w:lang w:val="en-GB"/>
        </w:rPr>
        <w:tab/>
      </w:r>
      <w:r w:rsidRPr="00963BD0">
        <w:rPr>
          <w:lang w:val="en-GB"/>
        </w:rPr>
        <w:tab/>
      </w:r>
      <w:r w:rsidRPr="00963BD0">
        <w:rPr>
          <w:lang w:val="en-GB"/>
        </w:rPr>
        <w:tab/>
      </w:r>
      <w:r w:rsidRPr="00963BD0">
        <w:rPr>
          <w:lang w:val="en-GB"/>
        </w:rPr>
        <w:tab/>
      </w:r>
      <w:r w:rsidRPr="617E976D">
        <w:rPr>
          <w:rFonts w:eastAsia="Times New Roman" w:cs="Times New Roman"/>
          <w:color w:val="000000" w:themeColor="text1"/>
          <w:lang w:val="en-US"/>
        </w:rPr>
        <w:t>728.52</w:t>
      </w:r>
    </w:p>
    <w:p w14:paraId="7FBA45FD" w14:textId="03E12C6D" w:rsidR="617E976D" w:rsidRDefault="617E976D" w:rsidP="617E976D">
      <w:pPr>
        <w:pStyle w:val="BodyA"/>
        <w:ind w:left="900" w:hanging="540"/>
        <w:rPr>
          <w:rFonts w:eastAsia="Times New Roman" w:cs="Times New Roman"/>
          <w:color w:val="000000" w:themeColor="text1"/>
          <w:lang w:val="en-US"/>
        </w:rPr>
      </w:pPr>
      <w:r w:rsidRPr="617E976D">
        <w:rPr>
          <w:rFonts w:eastAsia="Times New Roman" w:cs="Times New Roman"/>
          <w:color w:val="000000" w:themeColor="text1"/>
          <w:lang w:val="en-US"/>
        </w:rPr>
        <w:t>I Swift – Litter picking (4 weeks)</w:t>
      </w:r>
      <w:r w:rsidRPr="00963BD0">
        <w:rPr>
          <w:lang w:val="en-GB"/>
        </w:rPr>
        <w:tab/>
      </w:r>
      <w:r w:rsidRPr="00963BD0">
        <w:rPr>
          <w:lang w:val="en-GB"/>
        </w:rPr>
        <w:tab/>
      </w:r>
      <w:r w:rsidRPr="00963BD0">
        <w:rPr>
          <w:lang w:val="en-GB"/>
        </w:rPr>
        <w:tab/>
      </w:r>
      <w:r w:rsidRPr="00963BD0">
        <w:rPr>
          <w:lang w:val="en-GB"/>
        </w:rPr>
        <w:tab/>
      </w:r>
      <w:r w:rsidRPr="00963BD0">
        <w:rPr>
          <w:lang w:val="en-GB"/>
        </w:rPr>
        <w:tab/>
      </w:r>
      <w:r w:rsidRPr="617E976D">
        <w:rPr>
          <w:rFonts w:eastAsia="Times New Roman" w:cs="Times New Roman"/>
          <w:color w:val="000000" w:themeColor="text1"/>
          <w:lang w:val="en-US"/>
        </w:rPr>
        <w:t xml:space="preserve">  52.50</w:t>
      </w:r>
    </w:p>
    <w:p w14:paraId="05E9BB3D" w14:textId="1480769E" w:rsidR="617E976D" w:rsidRDefault="617E976D" w:rsidP="617E976D">
      <w:pPr>
        <w:pStyle w:val="BodyA"/>
        <w:ind w:left="900" w:hanging="540"/>
        <w:rPr>
          <w:rFonts w:eastAsia="Times New Roman" w:cs="Times New Roman"/>
          <w:color w:val="000000" w:themeColor="text1"/>
          <w:lang w:val="en-US"/>
        </w:rPr>
      </w:pPr>
      <w:r w:rsidRPr="617E976D">
        <w:rPr>
          <w:rFonts w:eastAsia="Times New Roman" w:cs="Times New Roman"/>
          <w:color w:val="000000" w:themeColor="text1"/>
          <w:lang w:val="sv-SE"/>
        </w:rPr>
        <w:t xml:space="preserve">K Levitt </w:t>
      </w:r>
      <w:r w:rsidRPr="617E976D">
        <w:rPr>
          <w:rFonts w:eastAsia="Times New Roman" w:cs="Times New Roman"/>
          <w:color w:val="000000" w:themeColor="text1"/>
          <w:lang w:val="en-US"/>
        </w:rPr>
        <w:t>– Litter picking (4 weeks)</w:t>
      </w:r>
      <w:r w:rsidRPr="00963BD0">
        <w:rPr>
          <w:lang w:val="en-GB"/>
        </w:rPr>
        <w:tab/>
      </w:r>
      <w:r w:rsidRPr="00963BD0">
        <w:rPr>
          <w:lang w:val="en-GB"/>
        </w:rPr>
        <w:tab/>
      </w:r>
      <w:r w:rsidRPr="00963BD0">
        <w:rPr>
          <w:lang w:val="en-GB"/>
        </w:rPr>
        <w:tab/>
      </w:r>
      <w:r w:rsidRPr="00963BD0">
        <w:rPr>
          <w:lang w:val="en-GB"/>
        </w:rPr>
        <w:tab/>
      </w:r>
      <w:r w:rsidRPr="617E976D">
        <w:rPr>
          <w:rFonts w:eastAsia="Times New Roman" w:cs="Times New Roman"/>
          <w:color w:val="000000" w:themeColor="text1"/>
          <w:lang w:val="en-US"/>
        </w:rPr>
        <w:t xml:space="preserve">  52.50</w:t>
      </w:r>
    </w:p>
    <w:p w14:paraId="278FD4C0" w14:textId="215F7ACB" w:rsidR="617E976D" w:rsidRDefault="617E976D" w:rsidP="617E976D">
      <w:pPr>
        <w:pStyle w:val="BodyA"/>
        <w:ind w:left="900" w:hanging="540"/>
        <w:rPr>
          <w:rFonts w:eastAsia="Times New Roman" w:cs="Times New Roman"/>
          <w:color w:val="000000" w:themeColor="text1"/>
          <w:lang w:val="en-US"/>
        </w:rPr>
      </w:pPr>
      <w:r w:rsidRPr="617E976D">
        <w:rPr>
          <w:rFonts w:eastAsia="Times New Roman" w:cs="Times New Roman"/>
          <w:color w:val="000000" w:themeColor="text1"/>
          <w:lang w:val="en-US"/>
        </w:rPr>
        <w:t>Bordaline Web Design</w:t>
      </w:r>
      <w:r w:rsidRPr="00963BD0">
        <w:rPr>
          <w:lang w:val="en-GB"/>
        </w:rPr>
        <w:tab/>
      </w:r>
      <w:r w:rsidRPr="00963BD0">
        <w:rPr>
          <w:lang w:val="en-GB"/>
        </w:rPr>
        <w:tab/>
      </w:r>
      <w:r w:rsidRPr="00963BD0">
        <w:rPr>
          <w:lang w:val="en-GB"/>
        </w:rPr>
        <w:tab/>
      </w:r>
      <w:r w:rsidRPr="00963BD0">
        <w:rPr>
          <w:lang w:val="en-GB"/>
        </w:rPr>
        <w:tab/>
      </w:r>
      <w:r w:rsidRPr="00963BD0">
        <w:rPr>
          <w:lang w:val="en-GB"/>
        </w:rPr>
        <w:tab/>
      </w:r>
      <w:r w:rsidRPr="00963BD0">
        <w:rPr>
          <w:lang w:val="en-GB"/>
        </w:rPr>
        <w:tab/>
      </w:r>
      <w:r w:rsidRPr="617E976D">
        <w:rPr>
          <w:rFonts w:eastAsia="Times New Roman" w:cs="Times New Roman"/>
          <w:color w:val="000000" w:themeColor="text1"/>
          <w:lang w:val="en-US"/>
        </w:rPr>
        <w:t>671.00</w:t>
      </w:r>
    </w:p>
    <w:p w14:paraId="2F27E6F9" w14:textId="477DF9FE" w:rsidR="617E976D" w:rsidRDefault="617E976D" w:rsidP="617E976D">
      <w:pPr>
        <w:pStyle w:val="BodyA"/>
        <w:ind w:left="900" w:hanging="540"/>
        <w:rPr>
          <w:rFonts w:eastAsia="Times New Roman" w:cs="Times New Roman"/>
          <w:color w:val="000000" w:themeColor="text1"/>
          <w:lang w:val="en-US"/>
        </w:rPr>
      </w:pPr>
      <w:r w:rsidRPr="617E976D">
        <w:rPr>
          <w:rFonts w:eastAsia="Times New Roman" w:cs="Times New Roman"/>
          <w:color w:val="000000" w:themeColor="text1"/>
          <w:lang w:val="en-US"/>
        </w:rPr>
        <w:t>Wave (Anglian Water)</w:t>
      </w:r>
      <w:r w:rsidRPr="00963BD0">
        <w:rPr>
          <w:lang w:val="en-GB"/>
        </w:rPr>
        <w:tab/>
      </w:r>
      <w:r w:rsidRPr="00963BD0">
        <w:rPr>
          <w:lang w:val="en-GB"/>
        </w:rPr>
        <w:tab/>
      </w:r>
      <w:r w:rsidRPr="00963BD0">
        <w:rPr>
          <w:lang w:val="en-GB"/>
        </w:rPr>
        <w:tab/>
      </w:r>
      <w:r w:rsidRPr="00963BD0">
        <w:rPr>
          <w:lang w:val="en-GB"/>
        </w:rPr>
        <w:tab/>
      </w:r>
      <w:r w:rsidRPr="00963BD0">
        <w:rPr>
          <w:lang w:val="en-GB"/>
        </w:rPr>
        <w:tab/>
      </w:r>
      <w:r w:rsidRPr="00963BD0">
        <w:rPr>
          <w:lang w:val="en-GB"/>
        </w:rPr>
        <w:tab/>
      </w:r>
      <w:r w:rsidRPr="617E976D">
        <w:rPr>
          <w:rFonts w:eastAsia="Times New Roman" w:cs="Times New Roman"/>
          <w:color w:val="000000" w:themeColor="text1"/>
          <w:lang w:val="en-US"/>
        </w:rPr>
        <w:t xml:space="preserve">  11.85</w:t>
      </w:r>
    </w:p>
    <w:p w14:paraId="3E52AC81" w14:textId="1631B9E8" w:rsidR="617E976D" w:rsidRDefault="617E976D" w:rsidP="617E976D">
      <w:pPr>
        <w:pStyle w:val="BodyA"/>
        <w:ind w:left="900" w:hanging="540"/>
        <w:rPr>
          <w:rFonts w:eastAsia="Times New Roman" w:cs="Times New Roman"/>
          <w:color w:val="000000" w:themeColor="text1"/>
          <w:lang w:val="en-US"/>
        </w:rPr>
      </w:pPr>
      <w:r w:rsidRPr="617E976D">
        <w:rPr>
          <w:rFonts w:eastAsia="Times New Roman" w:cs="Times New Roman"/>
          <w:color w:val="000000" w:themeColor="text1"/>
          <w:lang w:val="en-US"/>
        </w:rPr>
        <w:t>East Cambs Trading Company – Grasscutting etc</w:t>
      </w:r>
      <w:r w:rsidRPr="00963BD0">
        <w:rPr>
          <w:lang w:val="en-GB"/>
        </w:rPr>
        <w:tab/>
      </w:r>
      <w:r w:rsidRPr="00963BD0">
        <w:rPr>
          <w:lang w:val="en-GB"/>
        </w:rPr>
        <w:tab/>
      </w:r>
      <w:r w:rsidRPr="617E976D">
        <w:rPr>
          <w:rFonts w:eastAsia="Times New Roman" w:cs="Times New Roman"/>
          <w:color w:val="000000" w:themeColor="text1"/>
          <w:lang w:val="en-US"/>
        </w:rPr>
        <w:t>332.80</w:t>
      </w:r>
      <w:r w:rsidRPr="00963BD0">
        <w:rPr>
          <w:lang w:val="en-GB"/>
        </w:rPr>
        <w:tab/>
      </w:r>
      <w:r w:rsidRPr="00963BD0">
        <w:rPr>
          <w:lang w:val="en-GB"/>
        </w:rPr>
        <w:tab/>
      </w:r>
      <w:r w:rsidRPr="00963BD0">
        <w:rPr>
          <w:lang w:val="en-GB"/>
        </w:rPr>
        <w:tab/>
      </w:r>
    </w:p>
    <w:p w14:paraId="1C684C7A" w14:textId="3A0CB377" w:rsidR="617E976D" w:rsidRDefault="617E976D" w:rsidP="617E976D">
      <w:pPr>
        <w:rPr>
          <w:rFonts w:eastAsia="Times New Roman"/>
          <w:color w:val="000000" w:themeColor="text1"/>
          <w:sz w:val="23"/>
          <w:szCs w:val="23"/>
        </w:rPr>
      </w:pPr>
    </w:p>
    <w:p w14:paraId="7FA57C2F" w14:textId="69FA11DD" w:rsidR="617E976D" w:rsidRDefault="617E976D" w:rsidP="617E976D">
      <w:pPr>
        <w:rPr>
          <w:rFonts w:eastAsia="Times New Roman"/>
          <w:color w:val="000000" w:themeColor="text1"/>
          <w:sz w:val="23"/>
          <w:szCs w:val="23"/>
        </w:rPr>
      </w:pPr>
      <w:r w:rsidRPr="617E976D">
        <w:rPr>
          <w:rFonts w:eastAsia="Times New Roman"/>
          <w:b/>
          <w:bCs/>
          <w:color w:val="000000" w:themeColor="text1"/>
          <w:sz w:val="23"/>
          <w:szCs w:val="23"/>
        </w:rPr>
        <w:t>169</w:t>
      </w:r>
      <w:r>
        <w:tab/>
      </w:r>
      <w:r w:rsidRPr="617E976D">
        <w:rPr>
          <w:rFonts w:eastAsia="Times New Roman"/>
          <w:b/>
          <w:bCs/>
          <w:color w:val="000000" w:themeColor="text1"/>
          <w:sz w:val="23"/>
          <w:szCs w:val="23"/>
        </w:rPr>
        <w:t>NEW CEMETERY WORKING PARTY:</w:t>
      </w:r>
    </w:p>
    <w:p w14:paraId="52468AF3" w14:textId="5C1BD438"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No report</w:t>
      </w:r>
    </w:p>
    <w:p w14:paraId="4DF9B5C2" w14:textId="72B4A20B" w:rsidR="617E976D" w:rsidRDefault="617E976D" w:rsidP="617E976D">
      <w:pPr>
        <w:rPr>
          <w:rFonts w:eastAsia="Times New Roman"/>
          <w:color w:val="000000" w:themeColor="text1"/>
          <w:sz w:val="23"/>
          <w:szCs w:val="23"/>
        </w:rPr>
      </w:pPr>
    </w:p>
    <w:p w14:paraId="2D4D633A" w14:textId="07C77E47" w:rsidR="617E976D" w:rsidRDefault="617E976D" w:rsidP="617E976D">
      <w:pPr>
        <w:rPr>
          <w:rFonts w:eastAsia="Times New Roman"/>
          <w:color w:val="000000" w:themeColor="text1"/>
          <w:sz w:val="23"/>
          <w:szCs w:val="23"/>
        </w:rPr>
      </w:pPr>
      <w:r w:rsidRPr="617E976D">
        <w:rPr>
          <w:rFonts w:eastAsia="Times New Roman"/>
          <w:b/>
          <w:bCs/>
          <w:color w:val="000000" w:themeColor="text1"/>
          <w:sz w:val="23"/>
          <w:szCs w:val="23"/>
        </w:rPr>
        <w:t>170</w:t>
      </w:r>
      <w:r>
        <w:tab/>
      </w:r>
      <w:r w:rsidRPr="617E976D">
        <w:rPr>
          <w:rFonts w:eastAsia="Times New Roman"/>
          <w:b/>
          <w:bCs/>
          <w:color w:val="000000" w:themeColor="text1"/>
          <w:sz w:val="23"/>
          <w:szCs w:val="23"/>
        </w:rPr>
        <w:t>PLAY AREA WORKING PARTY:</w:t>
      </w:r>
    </w:p>
    <w:p w14:paraId="47A3C33E" w14:textId="387D2BA1"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The Council noted the response from the owners of the land at 34 Tunbridge Lane.  Cllr di Lorenzo advised that the current planning status of the land limits any use to B1 or D1 class.</w:t>
      </w:r>
    </w:p>
    <w:p w14:paraId="2A4727EF" w14:textId="0A861AE6" w:rsidR="617E976D" w:rsidRDefault="617E976D" w:rsidP="617E976D">
      <w:pPr>
        <w:rPr>
          <w:rFonts w:eastAsia="Times New Roman"/>
          <w:color w:val="000000" w:themeColor="text1"/>
          <w:sz w:val="23"/>
          <w:szCs w:val="23"/>
        </w:rPr>
      </w:pPr>
    </w:p>
    <w:p w14:paraId="6388F9AA" w14:textId="73D5CA58"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ACTION: Cllrs di Lorenzo &amp; Buchanan to write to the owners to examine whether a mutually beneficial proposal for the use of the land could be developed</w:t>
      </w:r>
    </w:p>
    <w:p w14:paraId="12A03A98" w14:textId="54AEA525" w:rsidR="617E976D" w:rsidRDefault="617E976D" w:rsidP="617E976D">
      <w:pPr>
        <w:rPr>
          <w:rFonts w:eastAsia="Times New Roman"/>
          <w:color w:val="000000" w:themeColor="text1"/>
          <w:sz w:val="23"/>
          <w:szCs w:val="23"/>
        </w:rPr>
      </w:pPr>
    </w:p>
    <w:p w14:paraId="6CDB22F8" w14:textId="27460FD5" w:rsidR="617E976D" w:rsidRDefault="617E976D" w:rsidP="617E976D">
      <w:pPr>
        <w:rPr>
          <w:rFonts w:eastAsia="Times New Roman"/>
          <w:color w:val="000000" w:themeColor="text1"/>
          <w:sz w:val="23"/>
          <w:szCs w:val="23"/>
        </w:rPr>
      </w:pPr>
      <w:r w:rsidRPr="617E976D">
        <w:rPr>
          <w:rFonts w:eastAsia="Times New Roman"/>
          <w:b/>
          <w:bCs/>
          <w:color w:val="000000" w:themeColor="text1"/>
          <w:sz w:val="23"/>
          <w:szCs w:val="23"/>
        </w:rPr>
        <w:t>171</w:t>
      </w:r>
      <w:r>
        <w:tab/>
      </w:r>
      <w:r w:rsidRPr="617E976D">
        <w:rPr>
          <w:rFonts w:eastAsia="Times New Roman"/>
          <w:b/>
          <w:bCs/>
          <w:color w:val="000000" w:themeColor="text1"/>
          <w:sz w:val="23"/>
          <w:szCs w:val="23"/>
        </w:rPr>
        <w:t>CORRESPONDENCE:</w:t>
      </w:r>
    </w:p>
    <w:p w14:paraId="12038547" w14:textId="22DC45E6"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The listed items were noted</w:t>
      </w:r>
    </w:p>
    <w:p w14:paraId="370206FB" w14:textId="4AF6F01A" w:rsidR="617E976D" w:rsidRDefault="617E976D" w:rsidP="617E976D">
      <w:pPr>
        <w:rPr>
          <w:rFonts w:eastAsia="Times New Roman"/>
          <w:color w:val="000000" w:themeColor="text1"/>
          <w:sz w:val="23"/>
          <w:szCs w:val="23"/>
        </w:rPr>
      </w:pPr>
    </w:p>
    <w:p w14:paraId="7E0CDE76" w14:textId="43070016" w:rsidR="617E976D" w:rsidRDefault="617E976D" w:rsidP="617E976D">
      <w:pPr>
        <w:rPr>
          <w:rFonts w:eastAsia="Times New Roman"/>
          <w:color w:val="000000" w:themeColor="text1"/>
          <w:sz w:val="23"/>
          <w:szCs w:val="23"/>
        </w:rPr>
      </w:pPr>
      <w:r w:rsidRPr="617E976D">
        <w:rPr>
          <w:rFonts w:eastAsia="Times New Roman"/>
          <w:b/>
          <w:bCs/>
          <w:color w:val="000000" w:themeColor="text1"/>
          <w:sz w:val="23"/>
          <w:szCs w:val="23"/>
        </w:rPr>
        <w:t>172</w:t>
      </w:r>
      <w:r>
        <w:tab/>
      </w:r>
      <w:r w:rsidRPr="617E976D">
        <w:rPr>
          <w:rFonts w:eastAsia="Times New Roman"/>
          <w:b/>
          <w:bCs/>
          <w:color w:val="000000" w:themeColor="text1"/>
          <w:sz w:val="23"/>
          <w:szCs w:val="23"/>
        </w:rPr>
        <w:t>DATE OF NEXT MEETING:</w:t>
      </w:r>
    </w:p>
    <w:p w14:paraId="41C459E1" w14:textId="1D0B9E62" w:rsidR="617E976D" w:rsidRDefault="617E976D" w:rsidP="617E976D">
      <w:pPr>
        <w:rPr>
          <w:rFonts w:eastAsia="Times New Roman"/>
          <w:color w:val="000000" w:themeColor="text1"/>
          <w:sz w:val="23"/>
          <w:szCs w:val="23"/>
        </w:rPr>
      </w:pPr>
      <w:r w:rsidRPr="617E976D">
        <w:rPr>
          <w:rFonts w:eastAsia="Times New Roman"/>
          <w:color w:val="000000" w:themeColor="text1"/>
          <w:sz w:val="23"/>
          <w:szCs w:val="23"/>
        </w:rPr>
        <w:t>Monday 1 February at 7.45 pm (online meeting)</w:t>
      </w:r>
    </w:p>
    <w:p w14:paraId="7BA1910A" w14:textId="197F3CEF" w:rsidR="617E976D" w:rsidRDefault="617E976D">
      <w:r>
        <w:br w:type="page"/>
      </w:r>
    </w:p>
    <w:tbl>
      <w:tblPr>
        <w:tblStyle w:val="TableGrid"/>
        <w:tblW w:w="0" w:type="auto"/>
        <w:tblLayout w:type="fixed"/>
        <w:tblLook w:val="06A0" w:firstRow="1" w:lastRow="0" w:firstColumn="1" w:lastColumn="0" w:noHBand="1" w:noVBand="1"/>
      </w:tblPr>
      <w:tblGrid>
        <w:gridCol w:w="1725"/>
        <w:gridCol w:w="1725"/>
        <w:gridCol w:w="1725"/>
        <w:gridCol w:w="1725"/>
        <w:gridCol w:w="1725"/>
      </w:tblGrid>
      <w:tr w:rsidR="617E976D" w14:paraId="46E62FE0" w14:textId="77777777" w:rsidTr="617E976D">
        <w:tc>
          <w:tcPr>
            <w:tcW w:w="1725" w:type="dxa"/>
          </w:tcPr>
          <w:p w14:paraId="243214CA" w14:textId="34A160EF" w:rsidR="617E976D" w:rsidRDefault="617E976D">
            <w:r w:rsidRPr="617E976D">
              <w:rPr>
                <w:rFonts w:ascii="Calibri" w:eastAsia="Calibri" w:hAnsi="Calibri" w:cs="Calibri"/>
                <w:b/>
                <w:bCs/>
                <w:color w:val="000000" w:themeColor="text1"/>
                <w:sz w:val="22"/>
                <w:szCs w:val="22"/>
              </w:rPr>
              <w:t>BOTTISHAM PARISH COUNCIL INCOME AND EXPENDITURE 2020/21</w:t>
            </w:r>
          </w:p>
        </w:tc>
        <w:tc>
          <w:tcPr>
            <w:tcW w:w="1725" w:type="dxa"/>
          </w:tcPr>
          <w:p w14:paraId="21D3A3DE" w14:textId="6DE3A61A" w:rsidR="617E976D" w:rsidRDefault="617E976D"/>
        </w:tc>
        <w:tc>
          <w:tcPr>
            <w:tcW w:w="1725" w:type="dxa"/>
          </w:tcPr>
          <w:p w14:paraId="18500769" w14:textId="78D96C42" w:rsidR="617E976D" w:rsidRDefault="617E976D"/>
        </w:tc>
        <w:tc>
          <w:tcPr>
            <w:tcW w:w="1725" w:type="dxa"/>
          </w:tcPr>
          <w:p w14:paraId="43F122E3" w14:textId="056CF419" w:rsidR="617E976D" w:rsidRDefault="617E976D"/>
        </w:tc>
        <w:tc>
          <w:tcPr>
            <w:tcW w:w="1725" w:type="dxa"/>
          </w:tcPr>
          <w:p w14:paraId="2D848A16" w14:textId="5E4CC9A3" w:rsidR="617E976D" w:rsidRDefault="617E976D"/>
        </w:tc>
      </w:tr>
      <w:tr w:rsidR="617E976D" w14:paraId="67EB556A" w14:textId="77777777" w:rsidTr="617E976D">
        <w:tc>
          <w:tcPr>
            <w:tcW w:w="1725" w:type="dxa"/>
          </w:tcPr>
          <w:p w14:paraId="6464DB55" w14:textId="259F92A3" w:rsidR="617E976D" w:rsidRDefault="617E976D"/>
        </w:tc>
        <w:tc>
          <w:tcPr>
            <w:tcW w:w="1725" w:type="dxa"/>
          </w:tcPr>
          <w:p w14:paraId="67685784" w14:textId="1CFC31F7" w:rsidR="617E976D" w:rsidRDefault="617E976D"/>
        </w:tc>
        <w:tc>
          <w:tcPr>
            <w:tcW w:w="1725" w:type="dxa"/>
          </w:tcPr>
          <w:p w14:paraId="0D2CA597" w14:textId="22766BEC" w:rsidR="617E976D" w:rsidRDefault="617E976D"/>
        </w:tc>
        <w:tc>
          <w:tcPr>
            <w:tcW w:w="1725" w:type="dxa"/>
          </w:tcPr>
          <w:p w14:paraId="60846FA7" w14:textId="5EBE635E" w:rsidR="617E976D" w:rsidRDefault="617E976D"/>
        </w:tc>
        <w:tc>
          <w:tcPr>
            <w:tcW w:w="1725" w:type="dxa"/>
          </w:tcPr>
          <w:p w14:paraId="68A94921" w14:textId="50FE1C3C" w:rsidR="617E976D" w:rsidRDefault="617E976D"/>
        </w:tc>
      </w:tr>
      <w:tr w:rsidR="617E976D" w14:paraId="552E4FE8" w14:textId="77777777" w:rsidTr="617E976D">
        <w:tc>
          <w:tcPr>
            <w:tcW w:w="1725" w:type="dxa"/>
          </w:tcPr>
          <w:p w14:paraId="284ED81B" w14:textId="29BE80E9" w:rsidR="617E976D" w:rsidRDefault="617E976D"/>
        </w:tc>
        <w:tc>
          <w:tcPr>
            <w:tcW w:w="1725" w:type="dxa"/>
          </w:tcPr>
          <w:p w14:paraId="3AAB7194" w14:textId="17FB2AE9" w:rsidR="617E976D" w:rsidRDefault="617E976D"/>
        </w:tc>
        <w:tc>
          <w:tcPr>
            <w:tcW w:w="1725" w:type="dxa"/>
          </w:tcPr>
          <w:p w14:paraId="27DDDB71" w14:textId="0758E152" w:rsidR="617E976D" w:rsidRDefault="617E976D"/>
        </w:tc>
        <w:tc>
          <w:tcPr>
            <w:tcW w:w="1725" w:type="dxa"/>
          </w:tcPr>
          <w:p w14:paraId="4A6D92B4" w14:textId="57C8C012" w:rsidR="617E976D" w:rsidRDefault="617E976D"/>
        </w:tc>
        <w:tc>
          <w:tcPr>
            <w:tcW w:w="1725" w:type="dxa"/>
          </w:tcPr>
          <w:p w14:paraId="2E79ADFD" w14:textId="07FC525E" w:rsidR="617E976D" w:rsidRDefault="617E976D"/>
        </w:tc>
      </w:tr>
      <w:tr w:rsidR="617E976D" w14:paraId="100EFE46" w14:textId="77777777" w:rsidTr="617E976D">
        <w:tc>
          <w:tcPr>
            <w:tcW w:w="1725" w:type="dxa"/>
          </w:tcPr>
          <w:p w14:paraId="50908804" w14:textId="1AE9F640" w:rsidR="617E976D" w:rsidRDefault="617E976D">
            <w:r w:rsidRPr="617E976D">
              <w:rPr>
                <w:rFonts w:ascii="Calibri" w:eastAsia="Calibri" w:hAnsi="Calibri" w:cs="Calibri"/>
                <w:b/>
                <w:bCs/>
                <w:color w:val="000000" w:themeColor="text1"/>
                <w:sz w:val="22"/>
                <w:szCs w:val="22"/>
              </w:rPr>
              <w:t xml:space="preserve"> </w:t>
            </w:r>
          </w:p>
        </w:tc>
        <w:tc>
          <w:tcPr>
            <w:tcW w:w="1725" w:type="dxa"/>
          </w:tcPr>
          <w:p w14:paraId="5C33F97B" w14:textId="7DF727DF" w:rsidR="617E976D" w:rsidRDefault="617E976D">
            <w:r w:rsidRPr="617E976D">
              <w:rPr>
                <w:rFonts w:ascii="Calibri" w:eastAsia="Calibri" w:hAnsi="Calibri" w:cs="Calibri"/>
                <w:b/>
                <w:bCs/>
                <w:color w:val="000000" w:themeColor="text1"/>
                <w:sz w:val="22"/>
                <w:szCs w:val="22"/>
              </w:rPr>
              <w:t>BUDGET</w:t>
            </w:r>
          </w:p>
        </w:tc>
        <w:tc>
          <w:tcPr>
            <w:tcW w:w="1725" w:type="dxa"/>
          </w:tcPr>
          <w:p w14:paraId="66936C04" w14:textId="10D30EAC" w:rsidR="617E976D" w:rsidRDefault="617E976D"/>
        </w:tc>
        <w:tc>
          <w:tcPr>
            <w:tcW w:w="1725" w:type="dxa"/>
          </w:tcPr>
          <w:p w14:paraId="1F9304C1" w14:textId="1394E767" w:rsidR="617E976D" w:rsidRDefault="617E976D">
            <w:r w:rsidRPr="617E976D">
              <w:rPr>
                <w:rFonts w:ascii="Calibri" w:eastAsia="Calibri" w:hAnsi="Calibri" w:cs="Calibri"/>
                <w:b/>
                <w:bCs/>
                <w:color w:val="000000" w:themeColor="text1"/>
                <w:sz w:val="22"/>
                <w:szCs w:val="22"/>
              </w:rPr>
              <w:t>ACTUAL YTD</w:t>
            </w:r>
          </w:p>
        </w:tc>
        <w:tc>
          <w:tcPr>
            <w:tcW w:w="1725" w:type="dxa"/>
          </w:tcPr>
          <w:p w14:paraId="76539DC6" w14:textId="3D29AF2B" w:rsidR="617E976D" w:rsidRDefault="617E976D">
            <w:r w:rsidRPr="617E976D">
              <w:rPr>
                <w:rFonts w:ascii="Calibri" w:eastAsia="Calibri" w:hAnsi="Calibri" w:cs="Calibri"/>
                <w:b/>
                <w:bCs/>
                <w:color w:val="000000" w:themeColor="text1"/>
                <w:sz w:val="22"/>
                <w:szCs w:val="22"/>
              </w:rPr>
              <w:t>Variance</w:t>
            </w:r>
          </w:p>
        </w:tc>
      </w:tr>
      <w:tr w:rsidR="617E976D" w14:paraId="379F1AE6" w14:textId="77777777" w:rsidTr="617E976D">
        <w:tc>
          <w:tcPr>
            <w:tcW w:w="1725" w:type="dxa"/>
          </w:tcPr>
          <w:p w14:paraId="3423784B" w14:textId="4E70014F" w:rsidR="617E976D" w:rsidRDefault="617E976D">
            <w:r w:rsidRPr="617E976D">
              <w:rPr>
                <w:rFonts w:ascii="Calibri" w:eastAsia="Calibri" w:hAnsi="Calibri" w:cs="Calibri"/>
                <w:b/>
                <w:bCs/>
                <w:color w:val="000000" w:themeColor="text1"/>
                <w:sz w:val="22"/>
                <w:szCs w:val="22"/>
              </w:rPr>
              <w:t>ADMINISTRATION</w:t>
            </w:r>
          </w:p>
        </w:tc>
        <w:tc>
          <w:tcPr>
            <w:tcW w:w="1725" w:type="dxa"/>
          </w:tcPr>
          <w:p w14:paraId="181140CC" w14:textId="1759AB91" w:rsidR="617E976D" w:rsidRDefault="617E976D"/>
        </w:tc>
        <w:tc>
          <w:tcPr>
            <w:tcW w:w="1725" w:type="dxa"/>
          </w:tcPr>
          <w:p w14:paraId="7EC81E93" w14:textId="064DE7B2" w:rsidR="617E976D" w:rsidRDefault="617E976D"/>
        </w:tc>
        <w:tc>
          <w:tcPr>
            <w:tcW w:w="1725" w:type="dxa"/>
          </w:tcPr>
          <w:p w14:paraId="4CEA655B" w14:textId="426090D3" w:rsidR="617E976D" w:rsidRDefault="617E976D"/>
        </w:tc>
        <w:tc>
          <w:tcPr>
            <w:tcW w:w="1725" w:type="dxa"/>
          </w:tcPr>
          <w:p w14:paraId="3CC1A973" w14:textId="58EAF648" w:rsidR="617E976D" w:rsidRDefault="617E976D"/>
        </w:tc>
      </w:tr>
      <w:tr w:rsidR="617E976D" w14:paraId="33821928" w14:textId="77777777" w:rsidTr="617E976D">
        <w:tc>
          <w:tcPr>
            <w:tcW w:w="1725" w:type="dxa"/>
          </w:tcPr>
          <w:p w14:paraId="5D3BCE18" w14:textId="09256E3C" w:rsidR="617E976D" w:rsidRDefault="617E976D">
            <w:r w:rsidRPr="617E976D">
              <w:rPr>
                <w:rFonts w:ascii="Calibri" w:eastAsia="Calibri" w:hAnsi="Calibri" w:cs="Calibri"/>
                <w:color w:val="000000" w:themeColor="text1"/>
                <w:sz w:val="22"/>
                <w:szCs w:val="22"/>
              </w:rPr>
              <w:t>Subscriptions</w:t>
            </w:r>
          </w:p>
        </w:tc>
        <w:tc>
          <w:tcPr>
            <w:tcW w:w="1725" w:type="dxa"/>
          </w:tcPr>
          <w:p w14:paraId="1F6C69F7" w14:textId="2900595C" w:rsidR="617E976D" w:rsidRDefault="617E976D">
            <w:r w:rsidRPr="617E976D">
              <w:rPr>
                <w:rFonts w:ascii="Calibri" w:eastAsia="Calibri" w:hAnsi="Calibri" w:cs="Calibri"/>
                <w:color w:val="000000" w:themeColor="text1"/>
                <w:sz w:val="22"/>
                <w:szCs w:val="22"/>
              </w:rPr>
              <w:t>600</w:t>
            </w:r>
          </w:p>
        </w:tc>
        <w:tc>
          <w:tcPr>
            <w:tcW w:w="1725" w:type="dxa"/>
          </w:tcPr>
          <w:p w14:paraId="17C6E57A" w14:textId="7D0940E8" w:rsidR="617E976D" w:rsidRDefault="617E976D"/>
        </w:tc>
        <w:tc>
          <w:tcPr>
            <w:tcW w:w="1725" w:type="dxa"/>
          </w:tcPr>
          <w:p w14:paraId="677BE4D1" w14:textId="344C641D" w:rsidR="617E976D" w:rsidRDefault="617E976D">
            <w:r w:rsidRPr="617E976D">
              <w:rPr>
                <w:rFonts w:ascii="Calibri" w:eastAsia="Calibri" w:hAnsi="Calibri" w:cs="Calibri"/>
                <w:color w:val="000000" w:themeColor="text1"/>
                <w:sz w:val="22"/>
                <w:szCs w:val="22"/>
              </w:rPr>
              <w:t>597.91</w:t>
            </w:r>
          </w:p>
        </w:tc>
        <w:tc>
          <w:tcPr>
            <w:tcW w:w="1725" w:type="dxa"/>
          </w:tcPr>
          <w:p w14:paraId="1EC5D96C" w14:textId="556530B4" w:rsidR="617E976D" w:rsidRDefault="617E976D">
            <w:r w:rsidRPr="617E976D">
              <w:rPr>
                <w:rFonts w:ascii="Calibri" w:eastAsia="Calibri" w:hAnsi="Calibri" w:cs="Calibri"/>
                <w:color w:val="000000" w:themeColor="text1"/>
                <w:sz w:val="22"/>
                <w:szCs w:val="22"/>
              </w:rPr>
              <w:t>2.09</w:t>
            </w:r>
          </w:p>
        </w:tc>
      </w:tr>
      <w:tr w:rsidR="617E976D" w14:paraId="5E8D16B5" w14:textId="77777777" w:rsidTr="617E976D">
        <w:tc>
          <w:tcPr>
            <w:tcW w:w="1725" w:type="dxa"/>
          </w:tcPr>
          <w:p w14:paraId="4A47C942" w14:textId="6400E743" w:rsidR="617E976D" w:rsidRDefault="617E976D">
            <w:r w:rsidRPr="617E976D">
              <w:rPr>
                <w:rFonts w:ascii="Calibri" w:eastAsia="Calibri" w:hAnsi="Calibri" w:cs="Calibri"/>
                <w:color w:val="000000" w:themeColor="text1"/>
                <w:sz w:val="22"/>
                <w:szCs w:val="22"/>
              </w:rPr>
              <w:t>Room hire</w:t>
            </w:r>
          </w:p>
        </w:tc>
        <w:tc>
          <w:tcPr>
            <w:tcW w:w="1725" w:type="dxa"/>
          </w:tcPr>
          <w:p w14:paraId="6ACE84F2" w14:textId="32BF32D4" w:rsidR="617E976D" w:rsidRDefault="617E976D">
            <w:r w:rsidRPr="617E976D">
              <w:rPr>
                <w:rFonts w:ascii="Calibri" w:eastAsia="Calibri" w:hAnsi="Calibri" w:cs="Calibri"/>
                <w:color w:val="000000" w:themeColor="text1"/>
                <w:sz w:val="22"/>
                <w:szCs w:val="22"/>
              </w:rPr>
              <w:t>800</w:t>
            </w:r>
          </w:p>
        </w:tc>
        <w:tc>
          <w:tcPr>
            <w:tcW w:w="1725" w:type="dxa"/>
          </w:tcPr>
          <w:p w14:paraId="31EB0559" w14:textId="2B24A13E" w:rsidR="617E976D" w:rsidRDefault="617E976D"/>
        </w:tc>
        <w:tc>
          <w:tcPr>
            <w:tcW w:w="1725" w:type="dxa"/>
          </w:tcPr>
          <w:p w14:paraId="37E57259" w14:textId="5F69A3A1" w:rsidR="617E976D" w:rsidRDefault="617E976D">
            <w:r w:rsidRPr="617E976D">
              <w:rPr>
                <w:rFonts w:ascii="Calibri" w:eastAsia="Calibri" w:hAnsi="Calibri" w:cs="Calibri"/>
                <w:color w:val="000000" w:themeColor="text1"/>
                <w:sz w:val="22"/>
                <w:szCs w:val="22"/>
              </w:rPr>
              <w:t>125</w:t>
            </w:r>
          </w:p>
        </w:tc>
        <w:tc>
          <w:tcPr>
            <w:tcW w:w="1725" w:type="dxa"/>
          </w:tcPr>
          <w:p w14:paraId="5083F957" w14:textId="7997D9CB" w:rsidR="617E976D" w:rsidRDefault="617E976D">
            <w:r w:rsidRPr="617E976D">
              <w:rPr>
                <w:rFonts w:ascii="Calibri" w:eastAsia="Calibri" w:hAnsi="Calibri" w:cs="Calibri"/>
                <w:color w:val="000000" w:themeColor="text1"/>
                <w:sz w:val="22"/>
                <w:szCs w:val="22"/>
              </w:rPr>
              <w:t>675</w:t>
            </w:r>
          </w:p>
        </w:tc>
      </w:tr>
      <w:tr w:rsidR="617E976D" w14:paraId="3C22E1A2" w14:textId="77777777" w:rsidTr="617E976D">
        <w:tc>
          <w:tcPr>
            <w:tcW w:w="1725" w:type="dxa"/>
          </w:tcPr>
          <w:p w14:paraId="2939041A" w14:textId="6692885F" w:rsidR="617E976D" w:rsidRDefault="617E976D">
            <w:r w:rsidRPr="617E976D">
              <w:rPr>
                <w:rFonts w:ascii="Calibri" w:eastAsia="Calibri" w:hAnsi="Calibri" w:cs="Calibri"/>
                <w:color w:val="000000" w:themeColor="text1"/>
                <w:sz w:val="22"/>
                <w:szCs w:val="22"/>
              </w:rPr>
              <w:t>Insurances</w:t>
            </w:r>
          </w:p>
        </w:tc>
        <w:tc>
          <w:tcPr>
            <w:tcW w:w="1725" w:type="dxa"/>
          </w:tcPr>
          <w:p w14:paraId="3D49151D" w14:textId="60FD2EA3" w:rsidR="617E976D" w:rsidRDefault="617E976D">
            <w:r w:rsidRPr="617E976D">
              <w:rPr>
                <w:rFonts w:ascii="Calibri" w:eastAsia="Calibri" w:hAnsi="Calibri" w:cs="Calibri"/>
                <w:color w:val="000000" w:themeColor="text1"/>
                <w:sz w:val="22"/>
                <w:szCs w:val="22"/>
              </w:rPr>
              <w:t>600</w:t>
            </w:r>
          </w:p>
        </w:tc>
        <w:tc>
          <w:tcPr>
            <w:tcW w:w="1725" w:type="dxa"/>
          </w:tcPr>
          <w:p w14:paraId="30A70B3C" w14:textId="0DC0DCDB" w:rsidR="617E976D" w:rsidRDefault="617E976D"/>
        </w:tc>
        <w:tc>
          <w:tcPr>
            <w:tcW w:w="1725" w:type="dxa"/>
          </w:tcPr>
          <w:p w14:paraId="5ECA446D" w14:textId="7EE4185B" w:rsidR="617E976D" w:rsidRDefault="617E976D">
            <w:r w:rsidRPr="617E976D">
              <w:rPr>
                <w:rFonts w:ascii="Calibri" w:eastAsia="Calibri" w:hAnsi="Calibri" w:cs="Calibri"/>
                <w:color w:val="000000" w:themeColor="text1"/>
                <w:sz w:val="22"/>
                <w:szCs w:val="22"/>
              </w:rPr>
              <w:t>572.62</w:t>
            </w:r>
          </w:p>
        </w:tc>
        <w:tc>
          <w:tcPr>
            <w:tcW w:w="1725" w:type="dxa"/>
          </w:tcPr>
          <w:p w14:paraId="4AF72956" w14:textId="258F7A8F" w:rsidR="617E976D" w:rsidRDefault="617E976D">
            <w:r w:rsidRPr="617E976D">
              <w:rPr>
                <w:rFonts w:ascii="Calibri" w:eastAsia="Calibri" w:hAnsi="Calibri" w:cs="Calibri"/>
                <w:color w:val="000000" w:themeColor="text1"/>
                <w:sz w:val="22"/>
                <w:szCs w:val="22"/>
              </w:rPr>
              <w:t>27.38</w:t>
            </w:r>
          </w:p>
        </w:tc>
      </w:tr>
      <w:tr w:rsidR="617E976D" w14:paraId="47FFE64B" w14:textId="77777777" w:rsidTr="617E976D">
        <w:tc>
          <w:tcPr>
            <w:tcW w:w="1725" w:type="dxa"/>
          </w:tcPr>
          <w:p w14:paraId="79051B41" w14:textId="0EC565D3" w:rsidR="617E976D" w:rsidRDefault="617E976D">
            <w:r w:rsidRPr="617E976D">
              <w:rPr>
                <w:rFonts w:ascii="Calibri" w:eastAsia="Calibri" w:hAnsi="Calibri" w:cs="Calibri"/>
                <w:color w:val="000000" w:themeColor="text1"/>
                <w:sz w:val="22"/>
                <w:szCs w:val="22"/>
              </w:rPr>
              <w:t>Audit fee</w:t>
            </w:r>
          </w:p>
        </w:tc>
        <w:tc>
          <w:tcPr>
            <w:tcW w:w="1725" w:type="dxa"/>
          </w:tcPr>
          <w:p w14:paraId="3D76BA74" w14:textId="662A0984" w:rsidR="617E976D" w:rsidRDefault="617E976D">
            <w:r w:rsidRPr="617E976D">
              <w:rPr>
                <w:rFonts w:ascii="Calibri" w:eastAsia="Calibri" w:hAnsi="Calibri" w:cs="Calibri"/>
                <w:color w:val="000000" w:themeColor="text1"/>
                <w:sz w:val="22"/>
                <w:szCs w:val="22"/>
              </w:rPr>
              <w:t>500</w:t>
            </w:r>
          </w:p>
        </w:tc>
        <w:tc>
          <w:tcPr>
            <w:tcW w:w="1725" w:type="dxa"/>
          </w:tcPr>
          <w:p w14:paraId="4B51AC04" w14:textId="643F3576" w:rsidR="617E976D" w:rsidRDefault="617E976D"/>
        </w:tc>
        <w:tc>
          <w:tcPr>
            <w:tcW w:w="1725" w:type="dxa"/>
          </w:tcPr>
          <w:p w14:paraId="5F667503" w14:textId="338A0A50" w:rsidR="617E976D" w:rsidRDefault="617E976D">
            <w:r w:rsidRPr="617E976D">
              <w:rPr>
                <w:rFonts w:ascii="Calibri" w:eastAsia="Calibri" w:hAnsi="Calibri" w:cs="Calibri"/>
                <w:color w:val="000000" w:themeColor="text1"/>
                <w:sz w:val="22"/>
                <w:szCs w:val="22"/>
              </w:rPr>
              <w:t>430</w:t>
            </w:r>
          </w:p>
        </w:tc>
        <w:tc>
          <w:tcPr>
            <w:tcW w:w="1725" w:type="dxa"/>
          </w:tcPr>
          <w:p w14:paraId="5653AA8F" w14:textId="35A202AB" w:rsidR="617E976D" w:rsidRDefault="617E976D">
            <w:r w:rsidRPr="617E976D">
              <w:rPr>
                <w:rFonts w:ascii="Calibri" w:eastAsia="Calibri" w:hAnsi="Calibri" w:cs="Calibri"/>
                <w:color w:val="000000" w:themeColor="text1"/>
                <w:sz w:val="22"/>
                <w:szCs w:val="22"/>
              </w:rPr>
              <w:t>70</w:t>
            </w:r>
          </w:p>
        </w:tc>
      </w:tr>
      <w:tr w:rsidR="617E976D" w14:paraId="32B23B93" w14:textId="77777777" w:rsidTr="617E976D">
        <w:tc>
          <w:tcPr>
            <w:tcW w:w="1725" w:type="dxa"/>
          </w:tcPr>
          <w:p w14:paraId="3DE00F5D" w14:textId="756C8C3F" w:rsidR="617E976D" w:rsidRDefault="617E976D">
            <w:r w:rsidRPr="617E976D">
              <w:rPr>
                <w:rFonts w:ascii="Calibri" w:eastAsia="Calibri" w:hAnsi="Calibri" w:cs="Calibri"/>
                <w:b/>
                <w:bCs/>
                <w:color w:val="000000" w:themeColor="text1"/>
                <w:sz w:val="22"/>
                <w:szCs w:val="22"/>
              </w:rPr>
              <w:t>EMPLOYMENT COSTS</w:t>
            </w:r>
          </w:p>
        </w:tc>
        <w:tc>
          <w:tcPr>
            <w:tcW w:w="1725" w:type="dxa"/>
          </w:tcPr>
          <w:p w14:paraId="0CB896E8" w14:textId="7A3E4E43" w:rsidR="617E976D" w:rsidRDefault="617E976D"/>
        </w:tc>
        <w:tc>
          <w:tcPr>
            <w:tcW w:w="1725" w:type="dxa"/>
          </w:tcPr>
          <w:p w14:paraId="639218A9" w14:textId="2FBBB602" w:rsidR="617E976D" w:rsidRDefault="617E976D"/>
        </w:tc>
        <w:tc>
          <w:tcPr>
            <w:tcW w:w="1725" w:type="dxa"/>
          </w:tcPr>
          <w:p w14:paraId="09F22F35" w14:textId="05F68861" w:rsidR="617E976D" w:rsidRDefault="617E976D"/>
        </w:tc>
        <w:tc>
          <w:tcPr>
            <w:tcW w:w="1725" w:type="dxa"/>
          </w:tcPr>
          <w:p w14:paraId="766AF902" w14:textId="5229E0AD" w:rsidR="617E976D" w:rsidRDefault="617E976D"/>
        </w:tc>
      </w:tr>
      <w:tr w:rsidR="617E976D" w14:paraId="71659D08" w14:textId="77777777" w:rsidTr="617E976D">
        <w:tc>
          <w:tcPr>
            <w:tcW w:w="1725" w:type="dxa"/>
          </w:tcPr>
          <w:p w14:paraId="2DEA1EE7" w14:textId="2599F7A9" w:rsidR="617E976D" w:rsidRDefault="617E976D">
            <w:r w:rsidRPr="617E976D">
              <w:rPr>
                <w:rFonts w:ascii="Calibri" w:eastAsia="Calibri" w:hAnsi="Calibri" w:cs="Calibri"/>
                <w:color w:val="000000" w:themeColor="text1"/>
                <w:sz w:val="22"/>
                <w:szCs w:val="22"/>
              </w:rPr>
              <w:t>Clerk's salary and work at home allowance</w:t>
            </w:r>
          </w:p>
        </w:tc>
        <w:tc>
          <w:tcPr>
            <w:tcW w:w="1725" w:type="dxa"/>
          </w:tcPr>
          <w:p w14:paraId="0A97A2AF" w14:textId="764DB5FA" w:rsidR="617E976D" w:rsidRDefault="617E976D">
            <w:r w:rsidRPr="617E976D">
              <w:rPr>
                <w:rFonts w:ascii="Calibri" w:eastAsia="Calibri" w:hAnsi="Calibri" w:cs="Calibri"/>
                <w:color w:val="000000" w:themeColor="text1"/>
                <w:sz w:val="22"/>
                <w:szCs w:val="22"/>
              </w:rPr>
              <w:t>14600</w:t>
            </w:r>
          </w:p>
        </w:tc>
        <w:tc>
          <w:tcPr>
            <w:tcW w:w="1725" w:type="dxa"/>
          </w:tcPr>
          <w:p w14:paraId="2776CE6D" w14:textId="20DDC0C9" w:rsidR="617E976D" w:rsidRDefault="617E976D"/>
        </w:tc>
        <w:tc>
          <w:tcPr>
            <w:tcW w:w="1725" w:type="dxa"/>
          </w:tcPr>
          <w:p w14:paraId="2DFE45AD" w14:textId="3E1951A4" w:rsidR="617E976D" w:rsidRDefault="617E976D">
            <w:r w:rsidRPr="617E976D">
              <w:rPr>
                <w:rFonts w:ascii="Calibri" w:eastAsia="Calibri" w:hAnsi="Calibri" w:cs="Calibri"/>
                <w:color w:val="000000" w:themeColor="text1"/>
                <w:sz w:val="22"/>
                <w:szCs w:val="22"/>
              </w:rPr>
              <w:t>9005.15</w:t>
            </w:r>
          </w:p>
        </w:tc>
        <w:tc>
          <w:tcPr>
            <w:tcW w:w="1725" w:type="dxa"/>
          </w:tcPr>
          <w:p w14:paraId="296059EB" w14:textId="5FAC111D" w:rsidR="617E976D" w:rsidRDefault="617E976D">
            <w:r w:rsidRPr="617E976D">
              <w:rPr>
                <w:rFonts w:ascii="Calibri" w:eastAsia="Calibri" w:hAnsi="Calibri" w:cs="Calibri"/>
                <w:color w:val="000000" w:themeColor="text1"/>
                <w:sz w:val="22"/>
                <w:szCs w:val="22"/>
              </w:rPr>
              <w:t>5594.85</w:t>
            </w:r>
          </w:p>
        </w:tc>
      </w:tr>
      <w:tr w:rsidR="617E976D" w14:paraId="78C71476" w14:textId="77777777" w:rsidTr="617E976D">
        <w:tc>
          <w:tcPr>
            <w:tcW w:w="1725" w:type="dxa"/>
          </w:tcPr>
          <w:p w14:paraId="5731B105" w14:textId="49799A88" w:rsidR="617E976D" w:rsidRDefault="617E976D">
            <w:r w:rsidRPr="617E976D">
              <w:rPr>
                <w:rFonts w:ascii="Calibri" w:eastAsia="Calibri" w:hAnsi="Calibri" w:cs="Calibri"/>
                <w:color w:val="000000" w:themeColor="text1"/>
                <w:sz w:val="22"/>
                <w:szCs w:val="22"/>
              </w:rPr>
              <w:t>Computer</w:t>
            </w:r>
          </w:p>
        </w:tc>
        <w:tc>
          <w:tcPr>
            <w:tcW w:w="1725" w:type="dxa"/>
          </w:tcPr>
          <w:p w14:paraId="1367D2D2" w14:textId="373614A7" w:rsidR="617E976D" w:rsidRDefault="617E976D">
            <w:r w:rsidRPr="617E976D">
              <w:rPr>
                <w:rFonts w:ascii="Calibri" w:eastAsia="Calibri" w:hAnsi="Calibri" w:cs="Calibri"/>
                <w:color w:val="000000" w:themeColor="text1"/>
                <w:sz w:val="22"/>
                <w:szCs w:val="22"/>
              </w:rPr>
              <w:t>500</w:t>
            </w:r>
          </w:p>
        </w:tc>
        <w:tc>
          <w:tcPr>
            <w:tcW w:w="1725" w:type="dxa"/>
          </w:tcPr>
          <w:p w14:paraId="761D35DA" w14:textId="00693CEF" w:rsidR="617E976D" w:rsidRDefault="617E976D"/>
        </w:tc>
        <w:tc>
          <w:tcPr>
            <w:tcW w:w="1725" w:type="dxa"/>
          </w:tcPr>
          <w:p w14:paraId="4424C4C4" w14:textId="3FA7548E" w:rsidR="617E976D" w:rsidRDefault="617E976D">
            <w:r w:rsidRPr="617E976D">
              <w:rPr>
                <w:rFonts w:ascii="Calibri" w:eastAsia="Calibri" w:hAnsi="Calibri" w:cs="Calibri"/>
                <w:color w:val="000000" w:themeColor="text1"/>
                <w:sz w:val="22"/>
                <w:szCs w:val="22"/>
              </w:rPr>
              <w:t>651.78</w:t>
            </w:r>
          </w:p>
        </w:tc>
        <w:tc>
          <w:tcPr>
            <w:tcW w:w="1725" w:type="dxa"/>
          </w:tcPr>
          <w:p w14:paraId="3525BB65" w14:textId="482BDF17" w:rsidR="617E976D" w:rsidRDefault="617E976D">
            <w:r w:rsidRPr="617E976D">
              <w:rPr>
                <w:rFonts w:ascii="Calibri" w:eastAsia="Calibri" w:hAnsi="Calibri" w:cs="Calibri"/>
                <w:color w:val="000000" w:themeColor="text1"/>
                <w:sz w:val="22"/>
                <w:szCs w:val="22"/>
              </w:rPr>
              <w:t>-151.78</w:t>
            </w:r>
          </w:p>
        </w:tc>
      </w:tr>
      <w:tr w:rsidR="617E976D" w14:paraId="06384A20" w14:textId="77777777" w:rsidTr="617E976D">
        <w:tc>
          <w:tcPr>
            <w:tcW w:w="1725" w:type="dxa"/>
          </w:tcPr>
          <w:p w14:paraId="0FE2AC9B" w14:textId="7DDD943C" w:rsidR="617E976D" w:rsidRDefault="617E976D">
            <w:r w:rsidRPr="617E976D">
              <w:rPr>
                <w:rFonts w:ascii="Calibri" w:eastAsia="Calibri" w:hAnsi="Calibri" w:cs="Calibri"/>
                <w:color w:val="000000" w:themeColor="text1"/>
                <w:sz w:val="22"/>
                <w:szCs w:val="22"/>
              </w:rPr>
              <w:t>Stationery/Admin Expenses</w:t>
            </w:r>
          </w:p>
        </w:tc>
        <w:tc>
          <w:tcPr>
            <w:tcW w:w="1725" w:type="dxa"/>
          </w:tcPr>
          <w:p w14:paraId="2BC57A21" w14:textId="7651EDF5" w:rsidR="617E976D" w:rsidRDefault="617E976D">
            <w:r w:rsidRPr="617E976D">
              <w:rPr>
                <w:rFonts w:ascii="Calibri" w:eastAsia="Calibri" w:hAnsi="Calibri" w:cs="Calibri"/>
                <w:color w:val="000000" w:themeColor="text1"/>
                <w:sz w:val="22"/>
                <w:szCs w:val="22"/>
              </w:rPr>
              <w:t>300</w:t>
            </w:r>
          </w:p>
        </w:tc>
        <w:tc>
          <w:tcPr>
            <w:tcW w:w="1725" w:type="dxa"/>
          </w:tcPr>
          <w:p w14:paraId="535E9B33" w14:textId="47474416" w:rsidR="617E976D" w:rsidRDefault="617E976D"/>
        </w:tc>
        <w:tc>
          <w:tcPr>
            <w:tcW w:w="1725" w:type="dxa"/>
          </w:tcPr>
          <w:p w14:paraId="6A755F92" w14:textId="1896EADC" w:rsidR="617E976D" w:rsidRDefault="617E976D">
            <w:r w:rsidRPr="617E976D">
              <w:rPr>
                <w:rFonts w:ascii="Calibri" w:eastAsia="Calibri" w:hAnsi="Calibri" w:cs="Calibri"/>
                <w:color w:val="000000" w:themeColor="text1"/>
                <w:sz w:val="22"/>
                <w:szCs w:val="22"/>
              </w:rPr>
              <w:t>343.68</w:t>
            </w:r>
          </w:p>
        </w:tc>
        <w:tc>
          <w:tcPr>
            <w:tcW w:w="1725" w:type="dxa"/>
          </w:tcPr>
          <w:p w14:paraId="77F92435" w14:textId="37A024E2" w:rsidR="617E976D" w:rsidRDefault="617E976D">
            <w:r w:rsidRPr="617E976D">
              <w:rPr>
                <w:rFonts w:ascii="Calibri" w:eastAsia="Calibri" w:hAnsi="Calibri" w:cs="Calibri"/>
                <w:color w:val="000000" w:themeColor="text1"/>
                <w:sz w:val="22"/>
                <w:szCs w:val="22"/>
              </w:rPr>
              <w:t>-43.68</w:t>
            </w:r>
          </w:p>
        </w:tc>
      </w:tr>
      <w:tr w:rsidR="617E976D" w14:paraId="6B5C192B" w14:textId="77777777" w:rsidTr="617E976D">
        <w:tc>
          <w:tcPr>
            <w:tcW w:w="1725" w:type="dxa"/>
          </w:tcPr>
          <w:p w14:paraId="69E9AC0E" w14:textId="1D533D44" w:rsidR="617E976D" w:rsidRDefault="617E976D">
            <w:r w:rsidRPr="617E976D">
              <w:rPr>
                <w:rFonts w:ascii="Calibri" w:eastAsia="Calibri" w:hAnsi="Calibri" w:cs="Calibri"/>
                <w:color w:val="000000" w:themeColor="text1"/>
                <w:sz w:val="22"/>
                <w:szCs w:val="22"/>
              </w:rPr>
              <w:t>Website &amp; Communications</w:t>
            </w:r>
          </w:p>
        </w:tc>
        <w:tc>
          <w:tcPr>
            <w:tcW w:w="1725" w:type="dxa"/>
          </w:tcPr>
          <w:p w14:paraId="2B3D8880" w14:textId="721D6F13" w:rsidR="617E976D" w:rsidRDefault="617E976D">
            <w:r w:rsidRPr="617E976D">
              <w:rPr>
                <w:rFonts w:ascii="Calibri" w:eastAsia="Calibri" w:hAnsi="Calibri" w:cs="Calibri"/>
                <w:color w:val="000000" w:themeColor="text1"/>
                <w:sz w:val="22"/>
                <w:szCs w:val="22"/>
              </w:rPr>
              <w:t>500</w:t>
            </w:r>
          </w:p>
        </w:tc>
        <w:tc>
          <w:tcPr>
            <w:tcW w:w="1725" w:type="dxa"/>
          </w:tcPr>
          <w:p w14:paraId="2AC7CB82" w14:textId="1DD0B0CE" w:rsidR="617E976D" w:rsidRDefault="617E976D"/>
        </w:tc>
        <w:tc>
          <w:tcPr>
            <w:tcW w:w="1725" w:type="dxa"/>
          </w:tcPr>
          <w:p w14:paraId="73F40594" w14:textId="550D525C" w:rsidR="617E976D" w:rsidRDefault="617E976D">
            <w:r w:rsidRPr="617E976D">
              <w:rPr>
                <w:rFonts w:ascii="Calibri" w:eastAsia="Calibri" w:hAnsi="Calibri" w:cs="Calibri"/>
                <w:color w:val="000000" w:themeColor="text1"/>
                <w:sz w:val="22"/>
                <w:szCs w:val="22"/>
              </w:rPr>
              <w:t>671</w:t>
            </w:r>
          </w:p>
        </w:tc>
        <w:tc>
          <w:tcPr>
            <w:tcW w:w="1725" w:type="dxa"/>
          </w:tcPr>
          <w:p w14:paraId="1CC591CC" w14:textId="7670DF9E" w:rsidR="617E976D" w:rsidRDefault="617E976D">
            <w:r w:rsidRPr="617E976D">
              <w:rPr>
                <w:rFonts w:ascii="Calibri" w:eastAsia="Calibri" w:hAnsi="Calibri" w:cs="Calibri"/>
                <w:color w:val="000000" w:themeColor="text1"/>
                <w:sz w:val="22"/>
                <w:szCs w:val="22"/>
              </w:rPr>
              <w:t>-171</w:t>
            </w:r>
          </w:p>
        </w:tc>
      </w:tr>
      <w:tr w:rsidR="617E976D" w14:paraId="6A627E0E" w14:textId="77777777" w:rsidTr="617E976D">
        <w:tc>
          <w:tcPr>
            <w:tcW w:w="1725" w:type="dxa"/>
          </w:tcPr>
          <w:p w14:paraId="50EB0FAD" w14:textId="22800D52" w:rsidR="617E976D" w:rsidRDefault="617E976D">
            <w:r w:rsidRPr="617E976D">
              <w:rPr>
                <w:rFonts w:ascii="Calibri" w:eastAsia="Calibri" w:hAnsi="Calibri" w:cs="Calibri"/>
                <w:color w:val="000000" w:themeColor="text1"/>
                <w:sz w:val="22"/>
                <w:szCs w:val="22"/>
              </w:rPr>
              <w:t>Training - CAPALC</w:t>
            </w:r>
          </w:p>
        </w:tc>
        <w:tc>
          <w:tcPr>
            <w:tcW w:w="1725" w:type="dxa"/>
          </w:tcPr>
          <w:p w14:paraId="18B579AD" w14:textId="699223D8" w:rsidR="617E976D" w:rsidRDefault="617E976D">
            <w:r w:rsidRPr="617E976D">
              <w:rPr>
                <w:rFonts w:ascii="Calibri" w:eastAsia="Calibri" w:hAnsi="Calibri" w:cs="Calibri"/>
                <w:color w:val="000000" w:themeColor="text1"/>
                <w:sz w:val="22"/>
                <w:szCs w:val="22"/>
              </w:rPr>
              <w:t>300</w:t>
            </w:r>
          </w:p>
        </w:tc>
        <w:tc>
          <w:tcPr>
            <w:tcW w:w="1725" w:type="dxa"/>
          </w:tcPr>
          <w:p w14:paraId="39BC256B" w14:textId="2CF8C906" w:rsidR="617E976D" w:rsidRDefault="617E976D"/>
        </w:tc>
        <w:tc>
          <w:tcPr>
            <w:tcW w:w="1725" w:type="dxa"/>
          </w:tcPr>
          <w:p w14:paraId="08B6E065" w14:textId="75BE4E0D" w:rsidR="617E976D" w:rsidRDefault="617E976D">
            <w:r w:rsidRPr="617E976D">
              <w:rPr>
                <w:rFonts w:ascii="Calibri" w:eastAsia="Calibri" w:hAnsi="Calibri" w:cs="Calibri"/>
                <w:color w:val="000000" w:themeColor="text1"/>
                <w:sz w:val="22"/>
                <w:szCs w:val="22"/>
              </w:rPr>
              <w:t>50</w:t>
            </w:r>
          </w:p>
        </w:tc>
        <w:tc>
          <w:tcPr>
            <w:tcW w:w="1725" w:type="dxa"/>
          </w:tcPr>
          <w:p w14:paraId="7D880D20" w14:textId="5658184F" w:rsidR="617E976D" w:rsidRDefault="617E976D">
            <w:r w:rsidRPr="617E976D">
              <w:rPr>
                <w:rFonts w:ascii="Calibri" w:eastAsia="Calibri" w:hAnsi="Calibri" w:cs="Calibri"/>
                <w:color w:val="000000" w:themeColor="text1"/>
                <w:sz w:val="22"/>
                <w:szCs w:val="22"/>
              </w:rPr>
              <w:t>250</w:t>
            </w:r>
          </w:p>
        </w:tc>
      </w:tr>
      <w:tr w:rsidR="617E976D" w14:paraId="7AE443F7" w14:textId="77777777" w:rsidTr="617E976D">
        <w:tc>
          <w:tcPr>
            <w:tcW w:w="1725" w:type="dxa"/>
          </w:tcPr>
          <w:p w14:paraId="2E0F43AC" w14:textId="64BD5FE9" w:rsidR="617E976D" w:rsidRDefault="617E976D">
            <w:r w:rsidRPr="617E976D">
              <w:rPr>
                <w:rFonts w:ascii="Calibri" w:eastAsia="Calibri" w:hAnsi="Calibri" w:cs="Calibri"/>
                <w:color w:val="000000" w:themeColor="text1"/>
                <w:sz w:val="22"/>
                <w:szCs w:val="22"/>
              </w:rPr>
              <w:t>Payroll costs</w:t>
            </w:r>
          </w:p>
        </w:tc>
        <w:tc>
          <w:tcPr>
            <w:tcW w:w="1725" w:type="dxa"/>
          </w:tcPr>
          <w:p w14:paraId="53738735" w14:textId="67377250" w:rsidR="617E976D" w:rsidRDefault="617E976D">
            <w:r w:rsidRPr="617E976D">
              <w:rPr>
                <w:rFonts w:ascii="Calibri" w:eastAsia="Calibri" w:hAnsi="Calibri" w:cs="Calibri"/>
                <w:color w:val="000000" w:themeColor="text1"/>
                <w:sz w:val="22"/>
                <w:szCs w:val="22"/>
              </w:rPr>
              <w:t>350</w:t>
            </w:r>
          </w:p>
        </w:tc>
        <w:tc>
          <w:tcPr>
            <w:tcW w:w="1725" w:type="dxa"/>
          </w:tcPr>
          <w:p w14:paraId="1351F1DD" w14:textId="744F055E" w:rsidR="617E976D" w:rsidRDefault="617E976D"/>
        </w:tc>
        <w:tc>
          <w:tcPr>
            <w:tcW w:w="1725" w:type="dxa"/>
          </w:tcPr>
          <w:p w14:paraId="5363A7F6" w14:textId="435DE0CE" w:rsidR="617E976D" w:rsidRDefault="617E976D">
            <w:r w:rsidRPr="617E976D">
              <w:rPr>
                <w:rFonts w:ascii="Calibri" w:eastAsia="Calibri" w:hAnsi="Calibri" w:cs="Calibri"/>
                <w:color w:val="000000" w:themeColor="text1"/>
                <w:sz w:val="22"/>
                <w:szCs w:val="22"/>
              </w:rPr>
              <w:t>90</w:t>
            </w:r>
          </w:p>
        </w:tc>
        <w:tc>
          <w:tcPr>
            <w:tcW w:w="1725" w:type="dxa"/>
          </w:tcPr>
          <w:p w14:paraId="7C93C22C" w14:textId="06B6FDFE" w:rsidR="617E976D" w:rsidRDefault="617E976D">
            <w:r w:rsidRPr="617E976D">
              <w:rPr>
                <w:rFonts w:ascii="Calibri" w:eastAsia="Calibri" w:hAnsi="Calibri" w:cs="Calibri"/>
                <w:color w:val="000000" w:themeColor="text1"/>
                <w:sz w:val="22"/>
                <w:szCs w:val="22"/>
              </w:rPr>
              <w:t>260</w:t>
            </w:r>
          </w:p>
        </w:tc>
      </w:tr>
      <w:tr w:rsidR="617E976D" w14:paraId="1C60AB1A" w14:textId="77777777" w:rsidTr="617E976D">
        <w:tc>
          <w:tcPr>
            <w:tcW w:w="1725" w:type="dxa"/>
          </w:tcPr>
          <w:p w14:paraId="27F2193E" w14:textId="3AAFCFFC" w:rsidR="617E976D" w:rsidRDefault="617E976D">
            <w:r w:rsidRPr="617E976D">
              <w:rPr>
                <w:rFonts w:ascii="Calibri" w:eastAsia="Calibri" w:hAnsi="Calibri" w:cs="Calibri"/>
                <w:color w:val="000000" w:themeColor="text1"/>
                <w:sz w:val="22"/>
                <w:szCs w:val="22"/>
              </w:rPr>
              <w:t>OTHER EXPENSES</w:t>
            </w:r>
          </w:p>
        </w:tc>
        <w:tc>
          <w:tcPr>
            <w:tcW w:w="1725" w:type="dxa"/>
          </w:tcPr>
          <w:p w14:paraId="63BE2C8D" w14:textId="6C1F05E7" w:rsidR="617E976D" w:rsidRDefault="617E976D"/>
        </w:tc>
        <w:tc>
          <w:tcPr>
            <w:tcW w:w="1725" w:type="dxa"/>
          </w:tcPr>
          <w:p w14:paraId="4E8A15E6" w14:textId="732F3FD8" w:rsidR="617E976D" w:rsidRDefault="617E976D"/>
        </w:tc>
        <w:tc>
          <w:tcPr>
            <w:tcW w:w="1725" w:type="dxa"/>
          </w:tcPr>
          <w:p w14:paraId="4B55047F" w14:textId="4919DA0B" w:rsidR="617E976D" w:rsidRDefault="617E976D"/>
        </w:tc>
        <w:tc>
          <w:tcPr>
            <w:tcW w:w="1725" w:type="dxa"/>
          </w:tcPr>
          <w:p w14:paraId="0DAE7861" w14:textId="5B585445" w:rsidR="617E976D" w:rsidRDefault="617E976D"/>
        </w:tc>
      </w:tr>
      <w:tr w:rsidR="617E976D" w14:paraId="164EBEE2" w14:textId="77777777" w:rsidTr="617E976D">
        <w:tc>
          <w:tcPr>
            <w:tcW w:w="1725" w:type="dxa"/>
          </w:tcPr>
          <w:p w14:paraId="6656E3BE" w14:textId="3E74925A" w:rsidR="617E976D" w:rsidRDefault="617E976D">
            <w:r w:rsidRPr="617E976D">
              <w:rPr>
                <w:rFonts w:ascii="Calibri" w:eastAsia="Calibri" w:hAnsi="Calibri" w:cs="Calibri"/>
                <w:color w:val="000000" w:themeColor="text1"/>
                <w:sz w:val="22"/>
                <w:szCs w:val="22"/>
              </w:rPr>
              <w:t>S 137 Grants</w:t>
            </w:r>
          </w:p>
        </w:tc>
        <w:tc>
          <w:tcPr>
            <w:tcW w:w="1725" w:type="dxa"/>
          </w:tcPr>
          <w:p w14:paraId="32336291" w14:textId="0A28C9EA" w:rsidR="617E976D" w:rsidRDefault="617E976D">
            <w:r w:rsidRPr="617E976D">
              <w:rPr>
                <w:rFonts w:ascii="Calibri" w:eastAsia="Calibri" w:hAnsi="Calibri" w:cs="Calibri"/>
                <w:color w:val="000000" w:themeColor="text1"/>
                <w:sz w:val="22"/>
                <w:szCs w:val="22"/>
              </w:rPr>
              <w:t>200</w:t>
            </w:r>
          </w:p>
        </w:tc>
        <w:tc>
          <w:tcPr>
            <w:tcW w:w="1725" w:type="dxa"/>
          </w:tcPr>
          <w:p w14:paraId="6248D162" w14:textId="5F231F4A" w:rsidR="617E976D" w:rsidRDefault="617E976D"/>
        </w:tc>
        <w:tc>
          <w:tcPr>
            <w:tcW w:w="1725" w:type="dxa"/>
          </w:tcPr>
          <w:p w14:paraId="4AD2E8B5" w14:textId="6085BC8E" w:rsidR="617E976D" w:rsidRDefault="617E976D">
            <w:r w:rsidRPr="617E976D">
              <w:rPr>
                <w:rFonts w:ascii="Calibri" w:eastAsia="Calibri" w:hAnsi="Calibri" w:cs="Calibri"/>
                <w:color w:val="000000" w:themeColor="text1"/>
                <w:sz w:val="22"/>
                <w:szCs w:val="22"/>
              </w:rPr>
              <w:t>0</w:t>
            </w:r>
          </w:p>
        </w:tc>
        <w:tc>
          <w:tcPr>
            <w:tcW w:w="1725" w:type="dxa"/>
          </w:tcPr>
          <w:p w14:paraId="24EA5F94" w14:textId="15F89D8D" w:rsidR="617E976D" w:rsidRDefault="617E976D">
            <w:r w:rsidRPr="617E976D">
              <w:rPr>
                <w:rFonts w:ascii="Calibri" w:eastAsia="Calibri" w:hAnsi="Calibri" w:cs="Calibri"/>
                <w:color w:val="000000" w:themeColor="text1"/>
                <w:sz w:val="22"/>
                <w:szCs w:val="22"/>
              </w:rPr>
              <w:t>200</w:t>
            </w:r>
          </w:p>
        </w:tc>
      </w:tr>
      <w:tr w:rsidR="617E976D" w14:paraId="32B48671" w14:textId="77777777" w:rsidTr="617E976D">
        <w:tc>
          <w:tcPr>
            <w:tcW w:w="1725" w:type="dxa"/>
          </w:tcPr>
          <w:p w14:paraId="27973547" w14:textId="21EE0546" w:rsidR="617E976D" w:rsidRDefault="617E976D">
            <w:r w:rsidRPr="617E976D">
              <w:rPr>
                <w:rFonts w:ascii="Calibri" w:eastAsia="Calibri" w:hAnsi="Calibri" w:cs="Calibri"/>
                <w:color w:val="000000" w:themeColor="text1"/>
                <w:sz w:val="22"/>
                <w:szCs w:val="22"/>
              </w:rPr>
              <w:t>Grants</w:t>
            </w:r>
          </w:p>
        </w:tc>
        <w:tc>
          <w:tcPr>
            <w:tcW w:w="1725" w:type="dxa"/>
          </w:tcPr>
          <w:p w14:paraId="561D0E23" w14:textId="60124116" w:rsidR="617E976D" w:rsidRDefault="617E976D">
            <w:r w:rsidRPr="617E976D">
              <w:rPr>
                <w:rFonts w:ascii="Calibri" w:eastAsia="Calibri" w:hAnsi="Calibri" w:cs="Calibri"/>
                <w:color w:val="000000" w:themeColor="text1"/>
                <w:sz w:val="22"/>
                <w:szCs w:val="22"/>
              </w:rPr>
              <w:t>1000</w:t>
            </w:r>
          </w:p>
        </w:tc>
        <w:tc>
          <w:tcPr>
            <w:tcW w:w="1725" w:type="dxa"/>
          </w:tcPr>
          <w:p w14:paraId="48154F8F" w14:textId="7912C238" w:rsidR="617E976D" w:rsidRDefault="617E976D"/>
        </w:tc>
        <w:tc>
          <w:tcPr>
            <w:tcW w:w="1725" w:type="dxa"/>
          </w:tcPr>
          <w:p w14:paraId="1E5A97E8" w14:textId="5852A38D" w:rsidR="617E976D" w:rsidRDefault="617E976D">
            <w:r w:rsidRPr="617E976D">
              <w:rPr>
                <w:rFonts w:ascii="Calibri" w:eastAsia="Calibri" w:hAnsi="Calibri" w:cs="Calibri"/>
                <w:color w:val="000000" w:themeColor="text1"/>
                <w:sz w:val="22"/>
                <w:szCs w:val="22"/>
              </w:rPr>
              <w:t>2900</w:t>
            </w:r>
          </w:p>
        </w:tc>
        <w:tc>
          <w:tcPr>
            <w:tcW w:w="1725" w:type="dxa"/>
          </w:tcPr>
          <w:p w14:paraId="3CBE692C" w14:textId="78D246DA" w:rsidR="617E976D" w:rsidRDefault="617E976D">
            <w:r w:rsidRPr="617E976D">
              <w:rPr>
                <w:rFonts w:ascii="Calibri" w:eastAsia="Calibri" w:hAnsi="Calibri" w:cs="Calibri"/>
                <w:color w:val="000000" w:themeColor="text1"/>
                <w:sz w:val="22"/>
                <w:szCs w:val="22"/>
              </w:rPr>
              <w:t>-1900</w:t>
            </w:r>
          </w:p>
        </w:tc>
      </w:tr>
      <w:tr w:rsidR="617E976D" w14:paraId="78E4D1B8" w14:textId="77777777" w:rsidTr="617E976D">
        <w:tc>
          <w:tcPr>
            <w:tcW w:w="1725" w:type="dxa"/>
          </w:tcPr>
          <w:p w14:paraId="108DEB05" w14:textId="7FF5E1AA" w:rsidR="617E976D" w:rsidRDefault="617E976D">
            <w:r w:rsidRPr="617E976D">
              <w:rPr>
                <w:rFonts w:ascii="Calibri" w:eastAsia="Calibri" w:hAnsi="Calibri" w:cs="Calibri"/>
                <w:color w:val="000000" w:themeColor="text1"/>
                <w:sz w:val="22"/>
                <w:szCs w:val="22"/>
              </w:rPr>
              <w:t>Grant to Summer Fair</w:t>
            </w:r>
          </w:p>
        </w:tc>
        <w:tc>
          <w:tcPr>
            <w:tcW w:w="1725" w:type="dxa"/>
          </w:tcPr>
          <w:p w14:paraId="200E2A3F" w14:textId="121F6C0E" w:rsidR="617E976D" w:rsidRDefault="617E976D">
            <w:r w:rsidRPr="617E976D">
              <w:rPr>
                <w:rFonts w:ascii="Calibri" w:eastAsia="Calibri" w:hAnsi="Calibri" w:cs="Calibri"/>
                <w:color w:val="000000" w:themeColor="text1"/>
                <w:sz w:val="22"/>
                <w:szCs w:val="22"/>
              </w:rPr>
              <w:t>1000</w:t>
            </w:r>
          </w:p>
        </w:tc>
        <w:tc>
          <w:tcPr>
            <w:tcW w:w="1725" w:type="dxa"/>
          </w:tcPr>
          <w:p w14:paraId="5EB71939" w14:textId="68629578" w:rsidR="617E976D" w:rsidRDefault="617E976D"/>
        </w:tc>
        <w:tc>
          <w:tcPr>
            <w:tcW w:w="1725" w:type="dxa"/>
          </w:tcPr>
          <w:p w14:paraId="73984EC7" w14:textId="01012A71" w:rsidR="617E976D" w:rsidRDefault="617E976D">
            <w:r w:rsidRPr="617E976D">
              <w:rPr>
                <w:rFonts w:ascii="Calibri" w:eastAsia="Calibri" w:hAnsi="Calibri" w:cs="Calibri"/>
                <w:color w:val="000000" w:themeColor="text1"/>
                <w:sz w:val="22"/>
                <w:szCs w:val="22"/>
              </w:rPr>
              <w:t>0</w:t>
            </w:r>
          </w:p>
        </w:tc>
        <w:tc>
          <w:tcPr>
            <w:tcW w:w="1725" w:type="dxa"/>
          </w:tcPr>
          <w:p w14:paraId="264A917C" w14:textId="7C9D8ADB" w:rsidR="617E976D" w:rsidRDefault="617E976D">
            <w:r w:rsidRPr="617E976D">
              <w:rPr>
                <w:rFonts w:ascii="Calibri" w:eastAsia="Calibri" w:hAnsi="Calibri" w:cs="Calibri"/>
                <w:color w:val="000000" w:themeColor="text1"/>
                <w:sz w:val="22"/>
                <w:szCs w:val="22"/>
              </w:rPr>
              <w:t>1000</w:t>
            </w:r>
          </w:p>
        </w:tc>
      </w:tr>
      <w:tr w:rsidR="617E976D" w14:paraId="2E2C5AC9" w14:textId="77777777" w:rsidTr="617E976D">
        <w:tc>
          <w:tcPr>
            <w:tcW w:w="1725" w:type="dxa"/>
          </w:tcPr>
          <w:p w14:paraId="6B19EA86" w14:textId="1BD54F04" w:rsidR="617E976D" w:rsidRDefault="617E976D">
            <w:r w:rsidRPr="617E976D">
              <w:rPr>
                <w:rFonts w:ascii="Calibri" w:eastAsia="Calibri" w:hAnsi="Calibri" w:cs="Calibri"/>
                <w:b/>
                <w:bCs/>
                <w:color w:val="000000" w:themeColor="text1"/>
                <w:sz w:val="22"/>
                <w:szCs w:val="22"/>
              </w:rPr>
              <w:t>Sub-total</w:t>
            </w:r>
          </w:p>
        </w:tc>
        <w:tc>
          <w:tcPr>
            <w:tcW w:w="1725" w:type="dxa"/>
          </w:tcPr>
          <w:p w14:paraId="24DB5C01" w14:textId="1B0E3777" w:rsidR="617E976D" w:rsidRDefault="617E976D">
            <w:r w:rsidRPr="617E976D">
              <w:rPr>
                <w:rFonts w:ascii="Calibri" w:eastAsia="Calibri" w:hAnsi="Calibri" w:cs="Calibri"/>
                <w:b/>
                <w:bCs/>
                <w:color w:val="000000" w:themeColor="text1"/>
                <w:sz w:val="22"/>
                <w:szCs w:val="22"/>
              </w:rPr>
              <w:t>21250</w:t>
            </w:r>
          </w:p>
        </w:tc>
        <w:tc>
          <w:tcPr>
            <w:tcW w:w="1725" w:type="dxa"/>
          </w:tcPr>
          <w:p w14:paraId="47F01EB0" w14:textId="2A3C12DD" w:rsidR="617E976D" w:rsidRDefault="617E976D"/>
        </w:tc>
        <w:tc>
          <w:tcPr>
            <w:tcW w:w="1725" w:type="dxa"/>
          </w:tcPr>
          <w:p w14:paraId="33EAF805" w14:textId="2C9CB368" w:rsidR="617E976D" w:rsidRDefault="617E976D">
            <w:r w:rsidRPr="617E976D">
              <w:rPr>
                <w:rFonts w:ascii="Calibri" w:eastAsia="Calibri" w:hAnsi="Calibri" w:cs="Calibri"/>
                <w:b/>
                <w:bCs/>
                <w:color w:val="000000" w:themeColor="text1"/>
                <w:sz w:val="22"/>
                <w:szCs w:val="22"/>
              </w:rPr>
              <w:t>15437.14</w:t>
            </w:r>
          </w:p>
        </w:tc>
        <w:tc>
          <w:tcPr>
            <w:tcW w:w="1725" w:type="dxa"/>
          </w:tcPr>
          <w:p w14:paraId="1238A3A5" w14:textId="3166D9BC" w:rsidR="617E976D" w:rsidRDefault="617E976D">
            <w:r w:rsidRPr="617E976D">
              <w:rPr>
                <w:rFonts w:ascii="Calibri" w:eastAsia="Calibri" w:hAnsi="Calibri" w:cs="Calibri"/>
                <w:b/>
                <w:bCs/>
                <w:color w:val="000000" w:themeColor="text1"/>
                <w:sz w:val="22"/>
                <w:szCs w:val="22"/>
              </w:rPr>
              <w:t>5812.86</w:t>
            </w:r>
          </w:p>
        </w:tc>
      </w:tr>
      <w:tr w:rsidR="617E976D" w14:paraId="2175DFF0" w14:textId="77777777" w:rsidTr="617E976D">
        <w:tc>
          <w:tcPr>
            <w:tcW w:w="1725" w:type="dxa"/>
          </w:tcPr>
          <w:p w14:paraId="54EBE059" w14:textId="36EF4E29" w:rsidR="617E976D" w:rsidRDefault="617E976D"/>
        </w:tc>
        <w:tc>
          <w:tcPr>
            <w:tcW w:w="1725" w:type="dxa"/>
          </w:tcPr>
          <w:p w14:paraId="4E8478FE" w14:textId="09319382" w:rsidR="617E976D" w:rsidRDefault="617E976D"/>
        </w:tc>
        <w:tc>
          <w:tcPr>
            <w:tcW w:w="1725" w:type="dxa"/>
          </w:tcPr>
          <w:p w14:paraId="01E1C803" w14:textId="7BF9FCE7" w:rsidR="617E976D" w:rsidRDefault="617E976D"/>
        </w:tc>
        <w:tc>
          <w:tcPr>
            <w:tcW w:w="1725" w:type="dxa"/>
          </w:tcPr>
          <w:p w14:paraId="171B1891" w14:textId="288E5A36" w:rsidR="617E976D" w:rsidRDefault="617E976D"/>
        </w:tc>
        <w:tc>
          <w:tcPr>
            <w:tcW w:w="1725" w:type="dxa"/>
          </w:tcPr>
          <w:p w14:paraId="301C965B" w14:textId="3DA96C71" w:rsidR="617E976D" w:rsidRDefault="617E976D"/>
        </w:tc>
      </w:tr>
      <w:tr w:rsidR="617E976D" w14:paraId="30380E7F" w14:textId="77777777" w:rsidTr="617E976D">
        <w:tc>
          <w:tcPr>
            <w:tcW w:w="1725" w:type="dxa"/>
          </w:tcPr>
          <w:p w14:paraId="275BD69D" w14:textId="53003FF5" w:rsidR="617E976D" w:rsidRDefault="617E976D">
            <w:r w:rsidRPr="617E976D">
              <w:rPr>
                <w:rFonts w:ascii="Calibri" w:eastAsia="Calibri" w:hAnsi="Calibri" w:cs="Calibri"/>
                <w:b/>
                <w:bCs/>
                <w:color w:val="000000" w:themeColor="text1"/>
                <w:sz w:val="22"/>
                <w:szCs w:val="22"/>
              </w:rPr>
              <w:t>COMMUNITY &amp; GENERAL PURPOSES</w:t>
            </w:r>
          </w:p>
        </w:tc>
        <w:tc>
          <w:tcPr>
            <w:tcW w:w="1725" w:type="dxa"/>
          </w:tcPr>
          <w:p w14:paraId="6AA3FE88" w14:textId="63A02810" w:rsidR="617E976D" w:rsidRDefault="617E976D"/>
        </w:tc>
        <w:tc>
          <w:tcPr>
            <w:tcW w:w="1725" w:type="dxa"/>
          </w:tcPr>
          <w:p w14:paraId="72EE3A53" w14:textId="14877DBD" w:rsidR="617E976D" w:rsidRDefault="617E976D"/>
        </w:tc>
        <w:tc>
          <w:tcPr>
            <w:tcW w:w="1725" w:type="dxa"/>
          </w:tcPr>
          <w:p w14:paraId="5ACA5DD4" w14:textId="74B7D414" w:rsidR="617E976D" w:rsidRDefault="617E976D"/>
        </w:tc>
        <w:tc>
          <w:tcPr>
            <w:tcW w:w="1725" w:type="dxa"/>
          </w:tcPr>
          <w:p w14:paraId="03DA34A3" w14:textId="4E3D9DD7" w:rsidR="617E976D" w:rsidRDefault="617E976D"/>
        </w:tc>
      </w:tr>
      <w:tr w:rsidR="617E976D" w14:paraId="06BFA530" w14:textId="77777777" w:rsidTr="617E976D">
        <w:tc>
          <w:tcPr>
            <w:tcW w:w="1725" w:type="dxa"/>
          </w:tcPr>
          <w:p w14:paraId="7B64FE94" w14:textId="4C0D0B37" w:rsidR="617E976D" w:rsidRDefault="617E976D">
            <w:r w:rsidRPr="617E976D">
              <w:rPr>
                <w:rFonts w:ascii="Calibri" w:eastAsia="Calibri" w:hAnsi="Calibri" w:cs="Calibri"/>
                <w:color w:val="000000" w:themeColor="text1"/>
                <w:sz w:val="22"/>
                <w:szCs w:val="22"/>
              </w:rPr>
              <w:t>Traffic Calming</w:t>
            </w:r>
          </w:p>
        </w:tc>
        <w:tc>
          <w:tcPr>
            <w:tcW w:w="1725" w:type="dxa"/>
          </w:tcPr>
          <w:p w14:paraId="79C19B37" w14:textId="5082B950" w:rsidR="617E976D" w:rsidRDefault="617E976D">
            <w:r w:rsidRPr="617E976D">
              <w:rPr>
                <w:rFonts w:ascii="Calibri" w:eastAsia="Calibri" w:hAnsi="Calibri" w:cs="Calibri"/>
                <w:color w:val="000000" w:themeColor="text1"/>
                <w:sz w:val="22"/>
                <w:szCs w:val="22"/>
              </w:rPr>
              <w:t>1500</w:t>
            </w:r>
          </w:p>
        </w:tc>
        <w:tc>
          <w:tcPr>
            <w:tcW w:w="1725" w:type="dxa"/>
          </w:tcPr>
          <w:p w14:paraId="61D33681" w14:textId="4B303718" w:rsidR="617E976D" w:rsidRDefault="617E976D"/>
        </w:tc>
        <w:tc>
          <w:tcPr>
            <w:tcW w:w="1725" w:type="dxa"/>
          </w:tcPr>
          <w:p w14:paraId="53A82966" w14:textId="7B34D858" w:rsidR="617E976D" w:rsidRDefault="617E976D">
            <w:r w:rsidRPr="617E976D">
              <w:rPr>
                <w:rFonts w:ascii="Calibri" w:eastAsia="Calibri" w:hAnsi="Calibri" w:cs="Calibri"/>
                <w:color w:val="000000" w:themeColor="text1"/>
                <w:sz w:val="22"/>
                <w:szCs w:val="22"/>
              </w:rPr>
              <w:t>0</w:t>
            </w:r>
          </w:p>
        </w:tc>
        <w:tc>
          <w:tcPr>
            <w:tcW w:w="1725" w:type="dxa"/>
          </w:tcPr>
          <w:p w14:paraId="66ECF872" w14:textId="6BDAC69B" w:rsidR="617E976D" w:rsidRDefault="617E976D">
            <w:r w:rsidRPr="617E976D">
              <w:rPr>
                <w:rFonts w:ascii="Calibri" w:eastAsia="Calibri" w:hAnsi="Calibri" w:cs="Calibri"/>
                <w:color w:val="000000" w:themeColor="text1"/>
                <w:sz w:val="22"/>
                <w:szCs w:val="22"/>
              </w:rPr>
              <w:t>1500</w:t>
            </w:r>
          </w:p>
        </w:tc>
      </w:tr>
      <w:tr w:rsidR="617E976D" w14:paraId="7360D08B" w14:textId="77777777" w:rsidTr="617E976D">
        <w:tc>
          <w:tcPr>
            <w:tcW w:w="1725" w:type="dxa"/>
          </w:tcPr>
          <w:p w14:paraId="2B5B0124" w14:textId="2094D1C2" w:rsidR="617E976D" w:rsidRDefault="617E976D">
            <w:r w:rsidRPr="617E976D">
              <w:rPr>
                <w:rFonts w:ascii="Calibri" w:eastAsia="Calibri" w:hAnsi="Calibri" w:cs="Calibri"/>
                <w:color w:val="000000" w:themeColor="text1"/>
                <w:sz w:val="22"/>
                <w:szCs w:val="22"/>
              </w:rPr>
              <w:t>Equipment and property maintenance</w:t>
            </w:r>
          </w:p>
        </w:tc>
        <w:tc>
          <w:tcPr>
            <w:tcW w:w="1725" w:type="dxa"/>
          </w:tcPr>
          <w:p w14:paraId="36FD5ACD" w14:textId="0717EDD5" w:rsidR="617E976D" w:rsidRDefault="617E976D">
            <w:r w:rsidRPr="617E976D">
              <w:rPr>
                <w:rFonts w:ascii="Calibri" w:eastAsia="Calibri" w:hAnsi="Calibri" w:cs="Calibri"/>
                <w:color w:val="000000" w:themeColor="text1"/>
                <w:sz w:val="22"/>
                <w:szCs w:val="22"/>
              </w:rPr>
              <w:t>500</w:t>
            </w:r>
          </w:p>
        </w:tc>
        <w:tc>
          <w:tcPr>
            <w:tcW w:w="1725" w:type="dxa"/>
          </w:tcPr>
          <w:p w14:paraId="79152B10" w14:textId="20E4B1B7" w:rsidR="617E976D" w:rsidRDefault="617E976D"/>
        </w:tc>
        <w:tc>
          <w:tcPr>
            <w:tcW w:w="1725" w:type="dxa"/>
          </w:tcPr>
          <w:p w14:paraId="260ADD8B" w14:textId="0EBCC0BC" w:rsidR="617E976D" w:rsidRDefault="617E976D">
            <w:r w:rsidRPr="617E976D">
              <w:rPr>
                <w:rFonts w:ascii="Calibri" w:eastAsia="Calibri" w:hAnsi="Calibri" w:cs="Calibri"/>
                <w:color w:val="000000" w:themeColor="text1"/>
                <w:sz w:val="22"/>
                <w:szCs w:val="22"/>
              </w:rPr>
              <w:t>541.64</w:t>
            </w:r>
          </w:p>
        </w:tc>
        <w:tc>
          <w:tcPr>
            <w:tcW w:w="1725" w:type="dxa"/>
          </w:tcPr>
          <w:p w14:paraId="12BBE6A6" w14:textId="1C62A96C" w:rsidR="617E976D" w:rsidRDefault="617E976D">
            <w:r w:rsidRPr="617E976D">
              <w:rPr>
                <w:rFonts w:ascii="Calibri" w:eastAsia="Calibri" w:hAnsi="Calibri" w:cs="Calibri"/>
                <w:color w:val="000000" w:themeColor="text1"/>
                <w:sz w:val="22"/>
                <w:szCs w:val="22"/>
              </w:rPr>
              <w:t>-41.64</w:t>
            </w:r>
          </w:p>
        </w:tc>
      </w:tr>
      <w:tr w:rsidR="617E976D" w14:paraId="7A6D1C1F" w14:textId="77777777" w:rsidTr="617E976D">
        <w:tc>
          <w:tcPr>
            <w:tcW w:w="1725" w:type="dxa"/>
          </w:tcPr>
          <w:p w14:paraId="3AE3F090" w14:textId="06C196F2" w:rsidR="617E976D" w:rsidRDefault="617E976D">
            <w:r w:rsidRPr="617E976D">
              <w:rPr>
                <w:rFonts w:ascii="Calibri" w:eastAsia="Calibri" w:hAnsi="Calibri" w:cs="Calibri"/>
                <w:color w:val="000000" w:themeColor="text1"/>
                <w:sz w:val="22"/>
                <w:szCs w:val="22"/>
              </w:rPr>
              <w:t>Tree surgery</w:t>
            </w:r>
          </w:p>
        </w:tc>
        <w:tc>
          <w:tcPr>
            <w:tcW w:w="1725" w:type="dxa"/>
          </w:tcPr>
          <w:p w14:paraId="195BA3D5" w14:textId="44611069" w:rsidR="617E976D" w:rsidRDefault="617E976D">
            <w:r w:rsidRPr="617E976D">
              <w:rPr>
                <w:rFonts w:ascii="Calibri" w:eastAsia="Calibri" w:hAnsi="Calibri" w:cs="Calibri"/>
                <w:color w:val="000000" w:themeColor="text1"/>
                <w:sz w:val="22"/>
                <w:szCs w:val="22"/>
              </w:rPr>
              <w:t>2000</w:t>
            </w:r>
          </w:p>
        </w:tc>
        <w:tc>
          <w:tcPr>
            <w:tcW w:w="1725" w:type="dxa"/>
          </w:tcPr>
          <w:p w14:paraId="070E2E96" w14:textId="5B502244" w:rsidR="617E976D" w:rsidRDefault="617E976D"/>
        </w:tc>
        <w:tc>
          <w:tcPr>
            <w:tcW w:w="1725" w:type="dxa"/>
          </w:tcPr>
          <w:p w14:paraId="6995099D" w14:textId="54790869" w:rsidR="617E976D" w:rsidRDefault="617E976D">
            <w:r w:rsidRPr="617E976D">
              <w:rPr>
                <w:rFonts w:ascii="Calibri" w:eastAsia="Calibri" w:hAnsi="Calibri" w:cs="Calibri"/>
                <w:color w:val="000000" w:themeColor="text1"/>
                <w:sz w:val="22"/>
                <w:szCs w:val="22"/>
              </w:rPr>
              <w:t>60</w:t>
            </w:r>
          </w:p>
        </w:tc>
        <w:tc>
          <w:tcPr>
            <w:tcW w:w="1725" w:type="dxa"/>
          </w:tcPr>
          <w:p w14:paraId="575CCFD5" w14:textId="5AF2C96E" w:rsidR="617E976D" w:rsidRDefault="617E976D">
            <w:r w:rsidRPr="617E976D">
              <w:rPr>
                <w:rFonts w:ascii="Calibri" w:eastAsia="Calibri" w:hAnsi="Calibri" w:cs="Calibri"/>
                <w:color w:val="000000" w:themeColor="text1"/>
                <w:sz w:val="22"/>
                <w:szCs w:val="22"/>
              </w:rPr>
              <w:t>1940</w:t>
            </w:r>
          </w:p>
        </w:tc>
      </w:tr>
      <w:tr w:rsidR="617E976D" w14:paraId="3C623B6B" w14:textId="77777777" w:rsidTr="617E976D">
        <w:tc>
          <w:tcPr>
            <w:tcW w:w="1725" w:type="dxa"/>
          </w:tcPr>
          <w:p w14:paraId="09BDC576" w14:textId="080A4561" w:rsidR="617E976D" w:rsidRDefault="617E976D">
            <w:r w:rsidRPr="617E976D">
              <w:rPr>
                <w:rFonts w:ascii="Calibri" w:eastAsia="Calibri" w:hAnsi="Calibri" w:cs="Calibri"/>
                <w:color w:val="000000" w:themeColor="text1"/>
                <w:sz w:val="22"/>
                <w:szCs w:val="22"/>
              </w:rPr>
              <w:t>Grass cutting - verges</w:t>
            </w:r>
          </w:p>
        </w:tc>
        <w:tc>
          <w:tcPr>
            <w:tcW w:w="1725" w:type="dxa"/>
          </w:tcPr>
          <w:p w14:paraId="52EB84DD" w14:textId="5D31C71D" w:rsidR="617E976D" w:rsidRDefault="617E976D">
            <w:r w:rsidRPr="617E976D">
              <w:rPr>
                <w:rFonts w:ascii="Calibri" w:eastAsia="Calibri" w:hAnsi="Calibri" w:cs="Calibri"/>
                <w:color w:val="000000" w:themeColor="text1"/>
                <w:sz w:val="22"/>
                <w:szCs w:val="22"/>
              </w:rPr>
              <w:t>4000</w:t>
            </w:r>
          </w:p>
        </w:tc>
        <w:tc>
          <w:tcPr>
            <w:tcW w:w="1725" w:type="dxa"/>
          </w:tcPr>
          <w:p w14:paraId="34F86831" w14:textId="2297DAAE" w:rsidR="617E976D" w:rsidRDefault="617E976D"/>
        </w:tc>
        <w:tc>
          <w:tcPr>
            <w:tcW w:w="1725" w:type="dxa"/>
          </w:tcPr>
          <w:p w14:paraId="3A903290" w14:textId="2B8C6A17" w:rsidR="617E976D" w:rsidRDefault="617E976D">
            <w:r w:rsidRPr="617E976D">
              <w:rPr>
                <w:rFonts w:ascii="Calibri" w:eastAsia="Calibri" w:hAnsi="Calibri" w:cs="Calibri"/>
                <w:color w:val="000000" w:themeColor="text1"/>
                <w:sz w:val="22"/>
                <w:szCs w:val="22"/>
              </w:rPr>
              <w:t>3547.33</w:t>
            </w:r>
          </w:p>
        </w:tc>
        <w:tc>
          <w:tcPr>
            <w:tcW w:w="1725" w:type="dxa"/>
          </w:tcPr>
          <w:p w14:paraId="414420DC" w14:textId="280052F7" w:rsidR="617E976D" w:rsidRDefault="617E976D">
            <w:r w:rsidRPr="617E976D">
              <w:rPr>
                <w:rFonts w:ascii="Calibri" w:eastAsia="Calibri" w:hAnsi="Calibri" w:cs="Calibri"/>
                <w:color w:val="000000" w:themeColor="text1"/>
                <w:sz w:val="22"/>
                <w:szCs w:val="22"/>
              </w:rPr>
              <w:t>452.67</w:t>
            </w:r>
          </w:p>
        </w:tc>
      </w:tr>
      <w:tr w:rsidR="617E976D" w14:paraId="7D11FC76" w14:textId="77777777" w:rsidTr="617E976D">
        <w:tc>
          <w:tcPr>
            <w:tcW w:w="1725" w:type="dxa"/>
          </w:tcPr>
          <w:p w14:paraId="038674A9" w14:textId="3BFEF251" w:rsidR="617E976D" w:rsidRDefault="617E976D">
            <w:r w:rsidRPr="617E976D">
              <w:rPr>
                <w:rFonts w:ascii="Calibri" w:eastAsia="Calibri" w:hAnsi="Calibri" w:cs="Calibri"/>
                <w:color w:val="000000" w:themeColor="text1"/>
                <w:sz w:val="22"/>
                <w:szCs w:val="22"/>
              </w:rPr>
              <w:t>Paths &amp; Hedge cutting</w:t>
            </w:r>
          </w:p>
        </w:tc>
        <w:tc>
          <w:tcPr>
            <w:tcW w:w="1725" w:type="dxa"/>
          </w:tcPr>
          <w:p w14:paraId="5FB489BD" w14:textId="2743CCC3" w:rsidR="617E976D" w:rsidRDefault="617E976D">
            <w:r w:rsidRPr="617E976D">
              <w:rPr>
                <w:rFonts w:ascii="Calibri" w:eastAsia="Calibri" w:hAnsi="Calibri" w:cs="Calibri"/>
                <w:color w:val="000000" w:themeColor="text1"/>
                <w:sz w:val="22"/>
                <w:szCs w:val="22"/>
              </w:rPr>
              <w:t>1500</w:t>
            </w:r>
          </w:p>
        </w:tc>
        <w:tc>
          <w:tcPr>
            <w:tcW w:w="1725" w:type="dxa"/>
          </w:tcPr>
          <w:p w14:paraId="2CF44862" w14:textId="15A0A12E" w:rsidR="617E976D" w:rsidRDefault="617E976D"/>
        </w:tc>
        <w:tc>
          <w:tcPr>
            <w:tcW w:w="1725" w:type="dxa"/>
          </w:tcPr>
          <w:p w14:paraId="1070CDEE" w14:textId="63374876" w:rsidR="617E976D" w:rsidRDefault="617E976D">
            <w:r w:rsidRPr="617E976D">
              <w:rPr>
                <w:rFonts w:ascii="Calibri" w:eastAsia="Calibri" w:hAnsi="Calibri" w:cs="Calibri"/>
                <w:color w:val="000000" w:themeColor="text1"/>
                <w:sz w:val="22"/>
                <w:szCs w:val="22"/>
              </w:rPr>
              <w:t>0</w:t>
            </w:r>
          </w:p>
        </w:tc>
        <w:tc>
          <w:tcPr>
            <w:tcW w:w="1725" w:type="dxa"/>
          </w:tcPr>
          <w:p w14:paraId="2D89E882" w14:textId="4C9D8AF1" w:rsidR="617E976D" w:rsidRDefault="617E976D">
            <w:r w:rsidRPr="617E976D">
              <w:rPr>
                <w:rFonts w:ascii="Calibri" w:eastAsia="Calibri" w:hAnsi="Calibri" w:cs="Calibri"/>
                <w:color w:val="000000" w:themeColor="text1"/>
                <w:sz w:val="22"/>
                <w:szCs w:val="22"/>
              </w:rPr>
              <w:t>1500</w:t>
            </w:r>
          </w:p>
        </w:tc>
      </w:tr>
      <w:tr w:rsidR="617E976D" w14:paraId="27071DCD" w14:textId="77777777" w:rsidTr="617E976D">
        <w:tc>
          <w:tcPr>
            <w:tcW w:w="1725" w:type="dxa"/>
          </w:tcPr>
          <w:p w14:paraId="6CAD430A" w14:textId="2E2D9C87" w:rsidR="617E976D" w:rsidRDefault="617E976D">
            <w:r w:rsidRPr="617E976D">
              <w:rPr>
                <w:rFonts w:ascii="Calibri" w:eastAsia="Calibri" w:hAnsi="Calibri" w:cs="Calibri"/>
                <w:color w:val="000000" w:themeColor="text1"/>
                <w:sz w:val="22"/>
                <w:szCs w:val="22"/>
              </w:rPr>
              <w:t>Water rates</w:t>
            </w:r>
          </w:p>
        </w:tc>
        <w:tc>
          <w:tcPr>
            <w:tcW w:w="1725" w:type="dxa"/>
          </w:tcPr>
          <w:p w14:paraId="22F7B57E" w14:textId="46F95C2E" w:rsidR="617E976D" w:rsidRDefault="617E976D">
            <w:r w:rsidRPr="617E976D">
              <w:rPr>
                <w:rFonts w:ascii="Calibri" w:eastAsia="Calibri" w:hAnsi="Calibri" w:cs="Calibri"/>
                <w:color w:val="000000" w:themeColor="text1"/>
                <w:sz w:val="22"/>
                <w:szCs w:val="22"/>
              </w:rPr>
              <w:t>100</w:t>
            </w:r>
          </w:p>
        </w:tc>
        <w:tc>
          <w:tcPr>
            <w:tcW w:w="1725" w:type="dxa"/>
          </w:tcPr>
          <w:p w14:paraId="6F27F197" w14:textId="6E42FFC7" w:rsidR="617E976D" w:rsidRDefault="617E976D"/>
        </w:tc>
        <w:tc>
          <w:tcPr>
            <w:tcW w:w="1725" w:type="dxa"/>
          </w:tcPr>
          <w:p w14:paraId="1BEE4CB2" w14:textId="6EB95A35" w:rsidR="617E976D" w:rsidRDefault="617E976D">
            <w:r w:rsidRPr="617E976D">
              <w:rPr>
                <w:rFonts w:ascii="Calibri" w:eastAsia="Calibri" w:hAnsi="Calibri" w:cs="Calibri"/>
                <w:color w:val="000000" w:themeColor="text1"/>
                <w:sz w:val="22"/>
                <w:szCs w:val="22"/>
              </w:rPr>
              <w:t>69.98</w:t>
            </w:r>
          </w:p>
        </w:tc>
        <w:tc>
          <w:tcPr>
            <w:tcW w:w="1725" w:type="dxa"/>
          </w:tcPr>
          <w:p w14:paraId="01D36824" w14:textId="535A40D5" w:rsidR="617E976D" w:rsidRDefault="617E976D">
            <w:r w:rsidRPr="617E976D">
              <w:rPr>
                <w:rFonts w:ascii="Calibri" w:eastAsia="Calibri" w:hAnsi="Calibri" w:cs="Calibri"/>
                <w:color w:val="000000" w:themeColor="text1"/>
                <w:sz w:val="22"/>
                <w:szCs w:val="22"/>
              </w:rPr>
              <w:t>30.02</w:t>
            </w:r>
          </w:p>
        </w:tc>
      </w:tr>
      <w:tr w:rsidR="617E976D" w14:paraId="6A424360" w14:textId="77777777" w:rsidTr="617E976D">
        <w:tc>
          <w:tcPr>
            <w:tcW w:w="1725" w:type="dxa"/>
          </w:tcPr>
          <w:p w14:paraId="7C0E24BB" w14:textId="1F50BBBA" w:rsidR="617E976D" w:rsidRDefault="617E976D">
            <w:r w:rsidRPr="617E976D">
              <w:rPr>
                <w:rFonts w:ascii="Calibri" w:eastAsia="Calibri" w:hAnsi="Calibri" w:cs="Calibri"/>
                <w:color w:val="000000" w:themeColor="text1"/>
                <w:sz w:val="22"/>
                <w:szCs w:val="22"/>
              </w:rPr>
              <w:t>Street lighting</w:t>
            </w:r>
          </w:p>
        </w:tc>
        <w:tc>
          <w:tcPr>
            <w:tcW w:w="1725" w:type="dxa"/>
          </w:tcPr>
          <w:p w14:paraId="12844392" w14:textId="0F5B0161" w:rsidR="617E976D" w:rsidRDefault="617E976D">
            <w:r w:rsidRPr="617E976D">
              <w:rPr>
                <w:rFonts w:ascii="Calibri" w:eastAsia="Calibri" w:hAnsi="Calibri" w:cs="Calibri"/>
                <w:color w:val="000000" w:themeColor="text1"/>
                <w:sz w:val="22"/>
                <w:szCs w:val="22"/>
              </w:rPr>
              <w:t>600</w:t>
            </w:r>
          </w:p>
        </w:tc>
        <w:tc>
          <w:tcPr>
            <w:tcW w:w="1725" w:type="dxa"/>
          </w:tcPr>
          <w:p w14:paraId="44E82510" w14:textId="40BCF184" w:rsidR="617E976D" w:rsidRDefault="617E976D"/>
        </w:tc>
        <w:tc>
          <w:tcPr>
            <w:tcW w:w="1725" w:type="dxa"/>
          </w:tcPr>
          <w:p w14:paraId="0BD12851" w14:textId="3D1F22E5" w:rsidR="617E976D" w:rsidRDefault="617E976D">
            <w:r w:rsidRPr="617E976D">
              <w:rPr>
                <w:rFonts w:ascii="Calibri" w:eastAsia="Calibri" w:hAnsi="Calibri" w:cs="Calibri"/>
                <w:color w:val="000000" w:themeColor="text1"/>
                <w:sz w:val="22"/>
                <w:szCs w:val="22"/>
              </w:rPr>
              <w:t>652.38</w:t>
            </w:r>
          </w:p>
        </w:tc>
        <w:tc>
          <w:tcPr>
            <w:tcW w:w="1725" w:type="dxa"/>
          </w:tcPr>
          <w:p w14:paraId="1C918B71" w14:textId="130086D7" w:rsidR="617E976D" w:rsidRDefault="617E976D">
            <w:r w:rsidRPr="617E976D">
              <w:rPr>
                <w:rFonts w:ascii="Calibri" w:eastAsia="Calibri" w:hAnsi="Calibri" w:cs="Calibri"/>
                <w:color w:val="000000" w:themeColor="text1"/>
                <w:sz w:val="22"/>
                <w:szCs w:val="22"/>
              </w:rPr>
              <w:t>-52.38</w:t>
            </w:r>
          </w:p>
        </w:tc>
      </w:tr>
      <w:tr w:rsidR="617E976D" w14:paraId="2BC480CD" w14:textId="77777777" w:rsidTr="617E976D">
        <w:tc>
          <w:tcPr>
            <w:tcW w:w="1725" w:type="dxa"/>
          </w:tcPr>
          <w:p w14:paraId="0E9AFDB6" w14:textId="7486A062" w:rsidR="617E976D" w:rsidRDefault="617E976D">
            <w:r w:rsidRPr="617E976D">
              <w:rPr>
                <w:rFonts w:ascii="Calibri" w:eastAsia="Calibri" w:hAnsi="Calibri" w:cs="Calibri"/>
                <w:color w:val="000000" w:themeColor="text1"/>
                <w:sz w:val="22"/>
                <w:szCs w:val="22"/>
              </w:rPr>
              <w:t>Church flood lighting</w:t>
            </w:r>
          </w:p>
        </w:tc>
        <w:tc>
          <w:tcPr>
            <w:tcW w:w="1725" w:type="dxa"/>
          </w:tcPr>
          <w:p w14:paraId="4D35262C" w14:textId="591D7A14" w:rsidR="617E976D" w:rsidRDefault="617E976D">
            <w:r w:rsidRPr="617E976D">
              <w:rPr>
                <w:rFonts w:ascii="Calibri" w:eastAsia="Calibri" w:hAnsi="Calibri" w:cs="Calibri"/>
                <w:color w:val="000000" w:themeColor="text1"/>
                <w:sz w:val="22"/>
                <w:szCs w:val="22"/>
              </w:rPr>
              <w:t>400</w:t>
            </w:r>
          </w:p>
        </w:tc>
        <w:tc>
          <w:tcPr>
            <w:tcW w:w="1725" w:type="dxa"/>
          </w:tcPr>
          <w:p w14:paraId="45750279" w14:textId="5BB6B965" w:rsidR="617E976D" w:rsidRDefault="617E976D"/>
        </w:tc>
        <w:tc>
          <w:tcPr>
            <w:tcW w:w="1725" w:type="dxa"/>
          </w:tcPr>
          <w:p w14:paraId="37EB32E6" w14:textId="695DB0F5" w:rsidR="617E976D" w:rsidRDefault="617E976D">
            <w:r w:rsidRPr="617E976D">
              <w:rPr>
                <w:rFonts w:ascii="Calibri" w:eastAsia="Calibri" w:hAnsi="Calibri" w:cs="Calibri"/>
                <w:color w:val="000000" w:themeColor="text1"/>
                <w:sz w:val="22"/>
                <w:szCs w:val="22"/>
              </w:rPr>
              <w:t>433.02</w:t>
            </w:r>
          </w:p>
        </w:tc>
        <w:tc>
          <w:tcPr>
            <w:tcW w:w="1725" w:type="dxa"/>
          </w:tcPr>
          <w:p w14:paraId="24933C6A" w14:textId="370E31D3" w:rsidR="617E976D" w:rsidRDefault="617E976D">
            <w:r w:rsidRPr="617E976D">
              <w:rPr>
                <w:rFonts w:ascii="Calibri" w:eastAsia="Calibri" w:hAnsi="Calibri" w:cs="Calibri"/>
                <w:color w:val="000000" w:themeColor="text1"/>
                <w:sz w:val="22"/>
                <w:szCs w:val="22"/>
              </w:rPr>
              <w:t>-33.02</w:t>
            </w:r>
          </w:p>
        </w:tc>
      </w:tr>
      <w:tr w:rsidR="617E976D" w14:paraId="6DCBFC7A" w14:textId="77777777" w:rsidTr="617E976D">
        <w:tc>
          <w:tcPr>
            <w:tcW w:w="1725" w:type="dxa"/>
          </w:tcPr>
          <w:p w14:paraId="289949FA" w14:textId="5FFB73B9" w:rsidR="617E976D" w:rsidRDefault="617E976D">
            <w:r w:rsidRPr="617E976D">
              <w:rPr>
                <w:rFonts w:ascii="Calibri" w:eastAsia="Calibri" w:hAnsi="Calibri" w:cs="Calibri"/>
                <w:color w:val="000000" w:themeColor="text1"/>
                <w:sz w:val="22"/>
                <w:szCs w:val="22"/>
              </w:rPr>
              <w:t>Litter Picking</w:t>
            </w:r>
          </w:p>
        </w:tc>
        <w:tc>
          <w:tcPr>
            <w:tcW w:w="1725" w:type="dxa"/>
          </w:tcPr>
          <w:p w14:paraId="288413A4" w14:textId="585F56D8" w:rsidR="617E976D" w:rsidRDefault="617E976D">
            <w:r w:rsidRPr="617E976D">
              <w:rPr>
                <w:rFonts w:ascii="Calibri" w:eastAsia="Calibri" w:hAnsi="Calibri" w:cs="Calibri"/>
                <w:color w:val="000000" w:themeColor="text1"/>
                <w:sz w:val="22"/>
                <w:szCs w:val="22"/>
              </w:rPr>
              <w:t>1500</w:t>
            </w:r>
          </w:p>
        </w:tc>
        <w:tc>
          <w:tcPr>
            <w:tcW w:w="1725" w:type="dxa"/>
          </w:tcPr>
          <w:p w14:paraId="4A5190FA" w14:textId="3331602A" w:rsidR="617E976D" w:rsidRDefault="617E976D"/>
        </w:tc>
        <w:tc>
          <w:tcPr>
            <w:tcW w:w="1725" w:type="dxa"/>
          </w:tcPr>
          <w:p w14:paraId="78B77906" w14:textId="7E7534E2" w:rsidR="617E976D" w:rsidRDefault="617E976D">
            <w:r w:rsidRPr="617E976D">
              <w:rPr>
                <w:rFonts w:ascii="Calibri" w:eastAsia="Calibri" w:hAnsi="Calibri" w:cs="Calibri"/>
                <w:color w:val="000000" w:themeColor="text1"/>
                <w:sz w:val="22"/>
                <w:szCs w:val="22"/>
              </w:rPr>
              <w:t>1128.7</w:t>
            </w:r>
          </w:p>
        </w:tc>
        <w:tc>
          <w:tcPr>
            <w:tcW w:w="1725" w:type="dxa"/>
          </w:tcPr>
          <w:p w14:paraId="4D76FA8D" w14:textId="79FCFD47" w:rsidR="617E976D" w:rsidRDefault="617E976D">
            <w:r w:rsidRPr="617E976D">
              <w:rPr>
                <w:rFonts w:ascii="Calibri" w:eastAsia="Calibri" w:hAnsi="Calibri" w:cs="Calibri"/>
                <w:color w:val="000000" w:themeColor="text1"/>
                <w:sz w:val="22"/>
                <w:szCs w:val="22"/>
              </w:rPr>
              <w:t>371.3</w:t>
            </w:r>
          </w:p>
        </w:tc>
      </w:tr>
      <w:tr w:rsidR="617E976D" w14:paraId="70505116" w14:textId="77777777" w:rsidTr="617E976D">
        <w:tc>
          <w:tcPr>
            <w:tcW w:w="1725" w:type="dxa"/>
          </w:tcPr>
          <w:p w14:paraId="7ACE9D6E" w14:textId="3D6FE5EF" w:rsidR="617E976D" w:rsidRDefault="617E976D">
            <w:r w:rsidRPr="617E976D">
              <w:rPr>
                <w:rFonts w:ascii="Calibri" w:eastAsia="Calibri" w:hAnsi="Calibri" w:cs="Calibri"/>
                <w:color w:val="000000" w:themeColor="text1"/>
                <w:sz w:val="22"/>
                <w:szCs w:val="22"/>
              </w:rPr>
              <w:t>Play equipment</w:t>
            </w:r>
          </w:p>
        </w:tc>
        <w:tc>
          <w:tcPr>
            <w:tcW w:w="1725" w:type="dxa"/>
          </w:tcPr>
          <w:p w14:paraId="1E82DC69" w14:textId="1F122DB2" w:rsidR="617E976D" w:rsidRDefault="617E976D">
            <w:r w:rsidRPr="617E976D">
              <w:rPr>
                <w:rFonts w:ascii="Calibri" w:eastAsia="Calibri" w:hAnsi="Calibri" w:cs="Calibri"/>
                <w:color w:val="000000" w:themeColor="text1"/>
                <w:sz w:val="22"/>
                <w:szCs w:val="22"/>
              </w:rPr>
              <w:t>20000</w:t>
            </w:r>
          </w:p>
        </w:tc>
        <w:tc>
          <w:tcPr>
            <w:tcW w:w="1725" w:type="dxa"/>
          </w:tcPr>
          <w:p w14:paraId="35DD60EB" w14:textId="74E589CF" w:rsidR="617E976D" w:rsidRDefault="617E976D"/>
        </w:tc>
        <w:tc>
          <w:tcPr>
            <w:tcW w:w="1725" w:type="dxa"/>
          </w:tcPr>
          <w:p w14:paraId="0375EF6D" w14:textId="0ECE051F" w:rsidR="617E976D" w:rsidRDefault="617E976D">
            <w:r w:rsidRPr="617E976D">
              <w:rPr>
                <w:rFonts w:ascii="Calibri" w:eastAsia="Calibri" w:hAnsi="Calibri" w:cs="Calibri"/>
                <w:color w:val="000000" w:themeColor="text1"/>
                <w:sz w:val="22"/>
                <w:szCs w:val="22"/>
              </w:rPr>
              <w:t>0</w:t>
            </w:r>
          </w:p>
        </w:tc>
        <w:tc>
          <w:tcPr>
            <w:tcW w:w="1725" w:type="dxa"/>
          </w:tcPr>
          <w:p w14:paraId="749DAB2C" w14:textId="5E78DB46" w:rsidR="617E976D" w:rsidRDefault="617E976D">
            <w:r w:rsidRPr="617E976D">
              <w:rPr>
                <w:rFonts w:ascii="Calibri" w:eastAsia="Calibri" w:hAnsi="Calibri" w:cs="Calibri"/>
                <w:color w:val="000000" w:themeColor="text1"/>
                <w:sz w:val="22"/>
                <w:szCs w:val="22"/>
              </w:rPr>
              <w:t>20000</w:t>
            </w:r>
          </w:p>
        </w:tc>
      </w:tr>
      <w:tr w:rsidR="617E976D" w14:paraId="0994EE29" w14:textId="77777777" w:rsidTr="617E976D">
        <w:tc>
          <w:tcPr>
            <w:tcW w:w="1725" w:type="dxa"/>
          </w:tcPr>
          <w:p w14:paraId="1BE73D25" w14:textId="22936A38" w:rsidR="617E976D" w:rsidRDefault="617E976D"/>
        </w:tc>
        <w:tc>
          <w:tcPr>
            <w:tcW w:w="1725" w:type="dxa"/>
          </w:tcPr>
          <w:p w14:paraId="4A0ED0CA" w14:textId="0809879D" w:rsidR="617E976D" w:rsidRDefault="617E976D"/>
        </w:tc>
        <w:tc>
          <w:tcPr>
            <w:tcW w:w="1725" w:type="dxa"/>
          </w:tcPr>
          <w:p w14:paraId="41C94668" w14:textId="06437775" w:rsidR="617E976D" w:rsidRDefault="617E976D"/>
        </w:tc>
        <w:tc>
          <w:tcPr>
            <w:tcW w:w="1725" w:type="dxa"/>
          </w:tcPr>
          <w:p w14:paraId="07271AC0" w14:textId="6718067E" w:rsidR="617E976D" w:rsidRDefault="617E976D"/>
        </w:tc>
        <w:tc>
          <w:tcPr>
            <w:tcW w:w="1725" w:type="dxa"/>
          </w:tcPr>
          <w:p w14:paraId="236BC3D8" w14:textId="7B311AEF" w:rsidR="617E976D" w:rsidRDefault="617E976D"/>
        </w:tc>
      </w:tr>
      <w:tr w:rsidR="617E976D" w14:paraId="721D0F17" w14:textId="77777777" w:rsidTr="617E976D">
        <w:tc>
          <w:tcPr>
            <w:tcW w:w="1725" w:type="dxa"/>
          </w:tcPr>
          <w:p w14:paraId="5CC08C60" w14:textId="69736945" w:rsidR="617E976D" w:rsidRDefault="617E976D">
            <w:r w:rsidRPr="617E976D">
              <w:rPr>
                <w:rFonts w:ascii="Calibri" w:eastAsia="Calibri" w:hAnsi="Calibri" w:cs="Calibri"/>
                <w:b/>
                <w:bCs/>
                <w:color w:val="000000" w:themeColor="text1"/>
                <w:sz w:val="22"/>
                <w:szCs w:val="22"/>
              </w:rPr>
              <w:t>Sub-total</w:t>
            </w:r>
          </w:p>
        </w:tc>
        <w:tc>
          <w:tcPr>
            <w:tcW w:w="1725" w:type="dxa"/>
          </w:tcPr>
          <w:p w14:paraId="33A5E273" w14:textId="28042103" w:rsidR="617E976D" w:rsidRDefault="617E976D">
            <w:r w:rsidRPr="617E976D">
              <w:rPr>
                <w:rFonts w:ascii="Calibri" w:eastAsia="Calibri" w:hAnsi="Calibri" w:cs="Calibri"/>
                <w:b/>
                <w:bCs/>
                <w:color w:val="000000" w:themeColor="text1"/>
                <w:sz w:val="22"/>
                <w:szCs w:val="22"/>
              </w:rPr>
              <w:t>32100</w:t>
            </w:r>
          </w:p>
        </w:tc>
        <w:tc>
          <w:tcPr>
            <w:tcW w:w="1725" w:type="dxa"/>
          </w:tcPr>
          <w:p w14:paraId="2377A146" w14:textId="605F05C0" w:rsidR="617E976D" w:rsidRDefault="617E976D"/>
        </w:tc>
        <w:tc>
          <w:tcPr>
            <w:tcW w:w="1725" w:type="dxa"/>
          </w:tcPr>
          <w:p w14:paraId="182A5B39" w14:textId="3A315592" w:rsidR="617E976D" w:rsidRDefault="617E976D">
            <w:r w:rsidRPr="617E976D">
              <w:rPr>
                <w:rFonts w:ascii="Calibri" w:eastAsia="Calibri" w:hAnsi="Calibri" w:cs="Calibri"/>
                <w:b/>
                <w:bCs/>
                <w:color w:val="000000" w:themeColor="text1"/>
                <w:sz w:val="22"/>
                <w:szCs w:val="22"/>
              </w:rPr>
              <w:t>6433.05</w:t>
            </w:r>
          </w:p>
        </w:tc>
        <w:tc>
          <w:tcPr>
            <w:tcW w:w="1725" w:type="dxa"/>
          </w:tcPr>
          <w:p w14:paraId="5D3F6DD8" w14:textId="3A2F6622" w:rsidR="617E976D" w:rsidRDefault="617E976D">
            <w:r w:rsidRPr="617E976D">
              <w:rPr>
                <w:rFonts w:ascii="Calibri" w:eastAsia="Calibri" w:hAnsi="Calibri" w:cs="Calibri"/>
                <w:b/>
                <w:bCs/>
                <w:color w:val="000000" w:themeColor="text1"/>
                <w:sz w:val="22"/>
                <w:szCs w:val="22"/>
              </w:rPr>
              <w:t>25666.95</w:t>
            </w:r>
          </w:p>
        </w:tc>
      </w:tr>
      <w:tr w:rsidR="617E976D" w14:paraId="2F9665A8" w14:textId="77777777" w:rsidTr="617E976D">
        <w:tc>
          <w:tcPr>
            <w:tcW w:w="1725" w:type="dxa"/>
          </w:tcPr>
          <w:p w14:paraId="0E44E841" w14:textId="69002DED" w:rsidR="617E976D" w:rsidRDefault="617E976D">
            <w:r w:rsidRPr="617E976D">
              <w:rPr>
                <w:rFonts w:ascii="Calibri" w:eastAsia="Calibri" w:hAnsi="Calibri" w:cs="Calibri"/>
                <w:color w:val="000000" w:themeColor="text1"/>
                <w:sz w:val="22"/>
                <w:szCs w:val="22"/>
              </w:rPr>
              <w:t>CEMETERY EXPENDITURE</w:t>
            </w:r>
          </w:p>
        </w:tc>
        <w:tc>
          <w:tcPr>
            <w:tcW w:w="1725" w:type="dxa"/>
          </w:tcPr>
          <w:p w14:paraId="33246B4E" w14:textId="68572236" w:rsidR="617E976D" w:rsidRDefault="617E976D"/>
        </w:tc>
        <w:tc>
          <w:tcPr>
            <w:tcW w:w="1725" w:type="dxa"/>
          </w:tcPr>
          <w:p w14:paraId="16846C92" w14:textId="39F01E33" w:rsidR="617E976D" w:rsidRDefault="617E976D"/>
        </w:tc>
        <w:tc>
          <w:tcPr>
            <w:tcW w:w="1725" w:type="dxa"/>
          </w:tcPr>
          <w:p w14:paraId="787ED2A9" w14:textId="185957EB" w:rsidR="617E976D" w:rsidRDefault="617E976D"/>
        </w:tc>
        <w:tc>
          <w:tcPr>
            <w:tcW w:w="1725" w:type="dxa"/>
          </w:tcPr>
          <w:p w14:paraId="3252F19D" w14:textId="2FB481F4" w:rsidR="617E976D" w:rsidRDefault="617E976D"/>
        </w:tc>
      </w:tr>
      <w:tr w:rsidR="617E976D" w14:paraId="445F2134" w14:textId="77777777" w:rsidTr="617E976D">
        <w:tc>
          <w:tcPr>
            <w:tcW w:w="1725" w:type="dxa"/>
          </w:tcPr>
          <w:p w14:paraId="383209F2" w14:textId="0571C910" w:rsidR="617E976D" w:rsidRDefault="617E976D">
            <w:r w:rsidRPr="617E976D">
              <w:rPr>
                <w:rFonts w:ascii="Calibri" w:eastAsia="Calibri" w:hAnsi="Calibri" w:cs="Calibri"/>
                <w:color w:val="000000" w:themeColor="text1"/>
                <w:sz w:val="22"/>
                <w:szCs w:val="22"/>
              </w:rPr>
              <w:t>Cemetery grass</w:t>
            </w:r>
          </w:p>
        </w:tc>
        <w:tc>
          <w:tcPr>
            <w:tcW w:w="1725" w:type="dxa"/>
          </w:tcPr>
          <w:p w14:paraId="6481566F" w14:textId="6CE059EA" w:rsidR="617E976D" w:rsidRDefault="617E976D">
            <w:r w:rsidRPr="617E976D">
              <w:rPr>
                <w:rFonts w:ascii="Calibri" w:eastAsia="Calibri" w:hAnsi="Calibri" w:cs="Calibri"/>
                <w:color w:val="000000" w:themeColor="text1"/>
                <w:sz w:val="22"/>
                <w:szCs w:val="22"/>
              </w:rPr>
              <w:t>1200</w:t>
            </w:r>
          </w:p>
        </w:tc>
        <w:tc>
          <w:tcPr>
            <w:tcW w:w="1725" w:type="dxa"/>
          </w:tcPr>
          <w:p w14:paraId="08B20CD7" w14:textId="6F2EDD13" w:rsidR="617E976D" w:rsidRDefault="617E976D"/>
        </w:tc>
        <w:tc>
          <w:tcPr>
            <w:tcW w:w="1725" w:type="dxa"/>
          </w:tcPr>
          <w:p w14:paraId="7707A95E" w14:textId="2F904BE2" w:rsidR="617E976D" w:rsidRDefault="617E976D">
            <w:r w:rsidRPr="617E976D">
              <w:rPr>
                <w:rFonts w:ascii="Calibri" w:eastAsia="Calibri" w:hAnsi="Calibri" w:cs="Calibri"/>
                <w:color w:val="000000" w:themeColor="text1"/>
                <w:sz w:val="22"/>
                <w:szCs w:val="22"/>
              </w:rPr>
              <w:t>0</w:t>
            </w:r>
          </w:p>
        </w:tc>
        <w:tc>
          <w:tcPr>
            <w:tcW w:w="1725" w:type="dxa"/>
          </w:tcPr>
          <w:p w14:paraId="29FE1559" w14:textId="1E538256" w:rsidR="617E976D" w:rsidRDefault="617E976D">
            <w:r w:rsidRPr="617E976D">
              <w:rPr>
                <w:rFonts w:ascii="Calibri" w:eastAsia="Calibri" w:hAnsi="Calibri" w:cs="Calibri"/>
                <w:color w:val="000000" w:themeColor="text1"/>
                <w:sz w:val="22"/>
                <w:szCs w:val="22"/>
              </w:rPr>
              <w:t>1200</w:t>
            </w:r>
          </w:p>
        </w:tc>
      </w:tr>
      <w:tr w:rsidR="617E976D" w14:paraId="0E3B12CC" w14:textId="77777777" w:rsidTr="617E976D">
        <w:tc>
          <w:tcPr>
            <w:tcW w:w="1725" w:type="dxa"/>
          </w:tcPr>
          <w:p w14:paraId="2E4F0ACF" w14:textId="711B5627" w:rsidR="617E976D" w:rsidRDefault="617E976D">
            <w:r w:rsidRPr="617E976D">
              <w:rPr>
                <w:rFonts w:ascii="Calibri" w:eastAsia="Calibri" w:hAnsi="Calibri" w:cs="Calibri"/>
                <w:color w:val="000000" w:themeColor="text1"/>
                <w:sz w:val="22"/>
                <w:szCs w:val="22"/>
              </w:rPr>
              <w:t>Old cemetery grass</w:t>
            </w:r>
          </w:p>
        </w:tc>
        <w:tc>
          <w:tcPr>
            <w:tcW w:w="1725" w:type="dxa"/>
          </w:tcPr>
          <w:p w14:paraId="4CDAA077" w14:textId="63245320" w:rsidR="617E976D" w:rsidRDefault="617E976D">
            <w:r w:rsidRPr="617E976D">
              <w:rPr>
                <w:rFonts w:ascii="Calibri" w:eastAsia="Calibri" w:hAnsi="Calibri" w:cs="Calibri"/>
                <w:color w:val="000000" w:themeColor="text1"/>
                <w:sz w:val="22"/>
                <w:szCs w:val="22"/>
              </w:rPr>
              <w:t>400</w:t>
            </w:r>
          </w:p>
        </w:tc>
        <w:tc>
          <w:tcPr>
            <w:tcW w:w="1725" w:type="dxa"/>
          </w:tcPr>
          <w:p w14:paraId="4CB8204C" w14:textId="5730A785" w:rsidR="617E976D" w:rsidRDefault="617E976D"/>
        </w:tc>
        <w:tc>
          <w:tcPr>
            <w:tcW w:w="1725" w:type="dxa"/>
          </w:tcPr>
          <w:p w14:paraId="6E211CF9" w14:textId="48F1B36D" w:rsidR="617E976D" w:rsidRDefault="617E976D">
            <w:r w:rsidRPr="617E976D">
              <w:rPr>
                <w:rFonts w:ascii="Calibri" w:eastAsia="Calibri" w:hAnsi="Calibri" w:cs="Calibri"/>
                <w:color w:val="000000" w:themeColor="text1"/>
                <w:sz w:val="22"/>
                <w:szCs w:val="22"/>
              </w:rPr>
              <w:t>0</w:t>
            </w:r>
          </w:p>
        </w:tc>
        <w:tc>
          <w:tcPr>
            <w:tcW w:w="1725" w:type="dxa"/>
          </w:tcPr>
          <w:p w14:paraId="4D449978" w14:textId="0EF7DA0E" w:rsidR="617E976D" w:rsidRDefault="617E976D">
            <w:r w:rsidRPr="617E976D">
              <w:rPr>
                <w:rFonts w:ascii="Calibri" w:eastAsia="Calibri" w:hAnsi="Calibri" w:cs="Calibri"/>
                <w:color w:val="000000" w:themeColor="text1"/>
                <w:sz w:val="22"/>
                <w:szCs w:val="22"/>
              </w:rPr>
              <w:t>400</w:t>
            </w:r>
          </w:p>
        </w:tc>
      </w:tr>
      <w:tr w:rsidR="617E976D" w14:paraId="48D4A005" w14:textId="77777777" w:rsidTr="617E976D">
        <w:tc>
          <w:tcPr>
            <w:tcW w:w="1725" w:type="dxa"/>
          </w:tcPr>
          <w:p w14:paraId="530E4609" w14:textId="617F22EC" w:rsidR="617E976D" w:rsidRDefault="617E976D">
            <w:r w:rsidRPr="617E976D">
              <w:rPr>
                <w:rFonts w:ascii="Calibri" w:eastAsia="Calibri" w:hAnsi="Calibri" w:cs="Calibri"/>
                <w:color w:val="000000" w:themeColor="text1"/>
                <w:sz w:val="22"/>
                <w:szCs w:val="22"/>
              </w:rPr>
              <w:t>Churchyard grass</w:t>
            </w:r>
          </w:p>
        </w:tc>
        <w:tc>
          <w:tcPr>
            <w:tcW w:w="1725" w:type="dxa"/>
          </w:tcPr>
          <w:p w14:paraId="7B9F90C2" w14:textId="6327C3E1" w:rsidR="617E976D" w:rsidRDefault="617E976D">
            <w:r w:rsidRPr="617E976D">
              <w:rPr>
                <w:rFonts w:ascii="Calibri" w:eastAsia="Calibri" w:hAnsi="Calibri" w:cs="Calibri"/>
                <w:color w:val="000000" w:themeColor="text1"/>
                <w:sz w:val="22"/>
                <w:szCs w:val="22"/>
              </w:rPr>
              <w:t>1750</w:t>
            </w:r>
          </w:p>
        </w:tc>
        <w:tc>
          <w:tcPr>
            <w:tcW w:w="1725" w:type="dxa"/>
          </w:tcPr>
          <w:p w14:paraId="241B14D6" w14:textId="7C6111E6" w:rsidR="617E976D" w:rsidRDefault="617E976D"/>
        </w:tc>
        <w:tc>
          <w:tcPr>
            <w:tcW w:w="1725" w:type="dxa"/>
          </w:tcPr>
          <w:p w14:paraId="768AF487" w14:textId="27B7376D" w:rsidR="617E976D" w:rsidRDefault="617E976D">
            <w:r w:rsidRPr="617E976D">
              <w:rPr>
                <w:rFonts w:ascii="Calibri" w:eastAsia="Calibri" w:hAnsi="Calibri" w:cs="Calibri"/>
                <w:color w:val="000000" w:themeColor="text1"/>
                <w:sz w:val="22"/>
                <w:szCs w:val="22"/>
              </w:rPr>
              <w:t>0</w:t>
            </w:r>
          </w:p>
        </w:tc>
        <w:tc>
          <w:tcPr>
            <w:tcW w:w="1725" w:type="dxa"/>
          </w:tcPr>
          <w:p w14:paraId="09298CBE" w14:textId="022F1B53" w:rsidR="617E976D" w:rsidRDefault="617E976D">
            <w:r w:rsidRPr="617E976D">
              <w:rPr>
                <w:rFonts w:ascii="Calibri" w:eastAsia="Calibri" w:hAnsi="Calibri" w:cs="Calibri"/>
                <w:color w:val="000000" w:themeColor="text1"/>
                <w:sz w:val="22"/>
                <w:szCs w:val="22"/>
              </w:rPr>
              <w:t>1750</w:t>
            </w:r>
          </w:p>
        </w:tc>
      </w:tr>
      <w:tr w:rsidR="617E976D" w14:paraId="48B53A1D" w14:textId="77777777" w:rsidTr="617E976D">
        <w:tc>
          <w:tcPr>
            <w:tcW w:w="1725" w:type="dxa"/>
          </w:tcPr>
          <w:p w14:paraId="7C0276B4" w14:textId="72316EBB" w:rsidR="617E976D" w:rsidRDefault="617E976D">
            <w:r w:rsidRPr="617E976D">
              <w:rPr>
                <w:rFonts w:ascii="Calibri" w:eastAsia="Calibri" w:hAnsi="Calibri" w:cs="Calibri"/>
                <w:color w:val="000000" w:themeColor="text1"/>
                <w:sz w:val="22"/>
                <w:szCs w:val="22"/>
              </w:rPr>
              <w:t>Tree surgery</w:t>
            </w:r>
          </w:p>
        </w:tc>
        <w:tc>
          <w:tcPr>
            <w:tcW w:w="1725" w:type="dxa"/>
          </w:tcPr>
          <w:p w14:paraId="2AC565AA" w14:textId="35D54724" w:rsidR="617E976D" w:rsidRDefault="617E976D">
            <w:r w:rsidRPr="617E976D">
              <w:rPr>
                <w:rFonts w:ascii="Calibri" w:eastAsia="Calibri" w:hAnsi="Calibri" w:cs="Calibri"/>
                <w:color w:val="000000" w:themeColor="text1"/>
                <w:sz w:val="22"/>
                <w:szCs w:val="22"/>
              </w:rPr>
              <w:t>1800</w:t>
            </w:r>
          </w:p>
        </w:tc>
        <w:tc>
          <w:tcPr>
            <w:tcW w:w="1725" w:type="dxa"/>
          </w:tcPr>
          <w:p w14:paraId="68CE83FE" w14:textId="36641223" w:rsidR="617E976D" w:rsidRDefault="617E976D"/>
        </w:tc>
        <w:tc>
          <w:tcPr>
            <w:tcW w:w="1725" w:type="dxa"/>
          </w:tcPr>
          <w:p w14:paraId="15B6DA37" w14:textId="4EC4FB49" w:rsidR="617E976D" w:rsidRDefault="617E976D">
            <w:r w:rsidRPr="617E976D">
              <w:rPr>
                <w:rFonts w:ascii="Calibri" w:eastAsia="Calibri" w:hAnsi="Calibri" w:cs="Calibri"/>
                <w:color w:val="000000" w:themeColor="text1"/>
                <w:sz w:val="22"/>
                <w:szCs w:val="22"/>
              </w:rPr>
              <w:t>0</w:t>
            </w:r>
          </w:p>
        </w:tc>
        <w:tc>
          <w:tcPr>
            <w:tcW w:w="1725" w:type="dxa"/>
          </w:tcPr>
          <w:p w14:paraId="7A1C813B" w14:textId="2D3C30F7" w:rsidR="617E976D" w:rsidRDefault="617E976D">
            <w:r w:rsidRPr="617E976D">
              <w:rPr>
                <w:rFonts w:ascii="Calibri" w:eastAsia="Calibri" w:hAnsi="Calibri" w:cs="Calibri"/>
                <w:color w:val="000000" w:themeColor="text1"/>
                <w:sz w:val="22"/>
                <w:szCs w:val="22"/>
              </w:rPr>
              <w:t>1800</w:t>
            </w:r>
          </w:p>
        </w:tc>
      </w:tr>
      <w:tr w:rsidR="617E976D" w14:paraId="670F2ECF" w14:textId="77777777" w:rsidTr="617E976D">
        <w:tc>
          <w:tcPr>
            <w:tcW w:w="1725" w:type="dxa"/>
          </w:tcPr>
          <w:p w14:paraId="1A57DDA9" w14:textId="6B1AA4BA" w:rsidR="617E976D" w:rsidRDefault="617E976D">
            <w:r w:rsidRPr="617E976D">
              <w:rPr>
                <w:rFonts w:ascii="Calibri" w:eastAsia="Calibri" w:hAnsi="Calibri" w:cs="Calibri"/>
                <w:color w:val="000000" w:themeColor="text1"/>
                <w:sz w:val="22"/>
                <w:szCs w:val="22"/>
              </w:rPr>
              <w:t>Hedge cutting</w:t>
            </w:r>
          </w:p>
        </w:tc>
        <w:tc>
          <w:tcPr>
            <w:tcW w:w="1725" w:type="dxa"/>
          </w:tcPr>
          <w:p w14:paraId="23C4CB1F" w14:textId="2A476B36" w:rsidR="617E976D" w:rsidRDefault="617E976D">
            <w:r w:rsidRPr="617E976D">
              <w:rPr>
                <w:rFonts w:ascii="Calibri" w:eastAsia="Calibri" w:hAnsi="Calibri" w:cs="Calibri"/>
                <w:color w:val="000000" w:themeColor="text1"/>
                <w:sz w:val="22"/>
                <w:szCs w:val="22"/>
              </w:rPr>
              <w:t>900</w:t>
            </w:r>
          </w:p>
        </w:tc>
        <w:tc>
          <w:tcPr>
            <w:tcW w:w="1725" w:type="dxa"/>
          </w:tcPr>
          <w:p w14:paraId="48BA7B57" w14:textId="768917DD" w:rsidR="617E976D" w:rsidRDefault="617E976D"/>
        </w:tc>
        <w:tc>
          <w:tcPr>
            <w:tcW w:w="1725" w:type="dxa"/>
          </w:tcPr>
          <w:p w14:paraId="7ADF06F0" w14:textId="631AB8A7" w:rsidR="617E976D" w:rsidRDefault="617E976D">
            <w:r w:rsidRPr="617E976D">
              <w:rPr>
                <w:rFonts w:ascii="Calibri" w:eastAsia="Calibri" w:hAnsi="Calibri" w:cs="Calibri"/>
                <w:color w:val="000000" w:themeColor="text1"/>
                <w:sz w:val="22"/>
                <w:szCs w:val="22"/>
              </w:rPr>
              <w:t>316.22</w:t>
            </w:r>
          </w:p>
        </w:tc>
        <w:tc>
          <w:tcPr>
            <w:tcW w:w="1725" w:type="dxa"/>
          </w:tcPr>
          <w:p w14:paraId="6947D424" w14:textId="47F079E3" w:rsidR="617E976D" w:rsidRDefault="617E976D">
            <w:r w:rsidRPr="617E976D">
              <w:rPr>
                <w:rFonts w:ascii="Calibri" w:eastAsia="Calibri" w:hAnsi="Calibri" w:cs="Calibri"/>
                <w:color w:val="000000" w:themeColor="text1"/>
                <w:sz w:val="22"/>
                <w:szCs w:val="22"/>
              </w:rPr>
              <w:t>583.78</w:t>
            </w:r>
          </w:p>
        </w:tc>
      </w:tr>
      <w:tr w:rsidR="617E976D" w14:paraId="3C5F3C28" w14:textId="77777777" w:rsidTr="617E976D">
        <w:tc>
          <w:tcPr>
            <w:tcW w:w="1725" w:type="dxa"/>
          </w:tcPr>
          <w:p w14:paraId="2480D751" w14:textId="3D30EEB3" w:rsidR="617E976D" w:rsidRDefault="617E976D">
            <w:r w:rsidRPr="617E976D">
              <w:rPr>
                <w:rFonts w:ascii="Calibri" w:eastAsia="Calibri" w:hAnsi="Calibri" w:cs="Calibri"/>
                <w:color w:val="000000" w:themeColor="text1"/>
                <w:sz w:val="22"/>
                <w:szCs w:val="22"/>
              </w:rPr>
              <w:t xml:space="preserve">Maintenance </w:t>
            </w:r>
          </w:p>
        </w:tc>
        <w:tc>
          <w:tcPr>
            <w:tcW w:w="1725" w:type="dxa"/>
          </w:tcPr>
          <w:p w14:paraId="339358A4" w14:textId="18FA5791" w:rsidR="617E976D" w:rsidRDefault="617E976D">
            <w:r w:rsidRPr="617E976D">
              <w:rPr>
                <w:rFonts w:ascii="Calibri" w:eastAsia="Calibri" w:hAnsi="Calibri" w:cs="Calibri"/>
                <w:color w:val="000000" w:themeColor="text1"/>
                <w:sz w:val="22"/>
                <w:szCs w:val="22"/>
              </w:rPr>
              <w:t>600</w:t>
            </w:r>
          </w:p>
        </w:tc>
        <w:tc>
          <w:tcPr>
            <w:tcW w:w="1725" w:type="dxa"/>
          </w:tcPr>
          <w:p w14:paraId="5FACFAF2" w14:textId="6D07A293" w:rsidR="617E976D" w:rsidRDefault="617E976D"/>
        </w:tc>
        <w:tc>
          <w:tcPr>
            <w:tcW w:w="1725" w:type="dxa"/>
          </w:tcPr>
          <w:p w14:paraId="27620889" w14:textId="0A116B1A" w:rsidR="617E976D" w:rsidRDefault="617E976D">
            <w:r w:rsidRPr="617E976D">
              <w:rPr>
                <w:rFonts w:ascii="Calibri" w:eastAsia="Calibri" w:hAnsi="Calibri" w:cs="Calibri"/>
                <w:color w:val="000000" w:themeColor="text1"/>
                <w:sz w:val="22"/>
                <w:szCs w:val="22"/>
              </w:rPr>
              <w:t>0</w:t>
            </w:r>
          </w:p>
        </w:tc>
        <w:tc>
          <w:tcPr>
            <w:tcW w:w="1725" w:type="dxa"/>
          </w:tcPr>
          <w:p w14:paraId="658A0D09" w14:textId="795DDF29" w:rsidR="617E976D" w:rsidRDefault="617E976D">
            <w:r w:rsidRPr="617E976D">
              <w:rPr>
                <w:rFonts w:ascii="Calibri" w:eastAsia="Calibri" w:hAnsi="Calibri" w:cs="Calibri"/>
                <w:color w:val="000000" w:themeColor="text1"/>
                <w:sz w:val="22"/>
                <w:szCs w:val="22"/>
              </w:rPr>
              <w:t>600</w:t>
            </w:r>
          </w:p>
        </w:tc>
      </w:tr>
      <w:tr w:rsidR="617E976D" w14:paraId="1F88408A" w14:textId="77777777" w:rsidTr="617E976D">
        <w:tc>
          <w:tcPr>
            <w:tcW w:w="1725" w:type="dxa"/>
          </w:tcPr>
          <w:p w14:paraId="3CF0C1B2" w14:textId="44ECE0A0" w:rsidR="617E976D" w:rsidRDefault="617E976D"/>
        </w:tc>
        <w:tc>
          <w:tcPr>
            <w:tcW w:w="1725" w:type="dxa"/>
          </w:tcPr>
          <w:p w14:paraId="5A39086D" w14:textId="439C3626" w:rsidR="617E976D" w:rsidRDefault="617E976D">
            <w:r w:rsidRPr="617E976D">
              <w:rPr>
                <w:rFonts w:ascii="Calibri" w:eastAsia="Calibri" w:hAnsi="Calibri" w:cs="Calibri"/>
                <w:color w:val="000000" w:themeColor="text1"/>
                <w:sz w:val="22"/>
                <w:szCs w:val="22"/>
              </w:rPr>
              <w:t>6650</w:t>
            </w:r>
          </w:p>
        </w:tc>
        <w:tc>
          <w:tcPr>
            <w:tcW w:w="1725" w:type="dxa"/>
          </w:tcPr>
          <w:p w14:paraId="65F6499E" w14:textId="222650C0" w:rsidR="617E976D" w:rsidRDefault="617E976D"/>
        </w:tc>
        <w:tc>
          <w:tcPr>
            <w:tcW w:w="1725" w:type="dxa"/>
          </w:tcPr>
          <w:p w14:paraId="26901F11" w14:textId="19E8F294" w:rsidR="617E976D" w:rsidRDefault="617E976D">
            <w:r w:rsidRPr="617E976D">
              <w:rPr>
                <w:rFonts w:ascii="Calibri" w:eastAsia="Calibri" w:hAnsi="Calibri" w:cs="Calibri"/>
                <w:color w:val="000000" w:themeColor="text1"/>
                <w:sz w:val="22"/>
                <w:szCs w:val="22"/>
              </w:rPr>
              <w:t>316.22</w:t>
            </w:r>
          </w:p>
        </w:tc>
        <w:tc>
          <w:tcPr>
            <w:tcW w:w="1725" w:type="dxa"/>
          </w:tcPr>
          <w:p w14:paraId="23B6114C" w14:textId="3AF32FC5" w:rsidR="617E976D" w:rsidRDefault="617E976D">
            <w:r w:rsidRPr="617E976D">
              <w:rPr>
                <w:rFonts w:ascii="Calibri" w:eastAsia="Calibri" w:hAnsi="Calibri" w:cs="Calibri"/>
                <w:color w:val="000000" w:themeColor="text1"/>
                <w:sz w:val="22"/>
                <w:szCs w:val="22"/>
              </w:rPr>
              <w:t>6333.78</w:t>
            </w:r>
          </w:p>
        </w:tc>
      </w:tr>
      <w:tr w:rsidR="617E976D" w14:paraId="34FAB52E" w14:textId="77777777" w:rsidTr="617E976D">
        <w:tc>
          <w:tcPr>
            <w:tcW w:w="1725" w:type="dxa"/>
          </w:tcPr>
          <w:p w14:paraId="5EC0EB9C" w14:textId="05AACCD6" w:rsidR="617E976D" w:rsidRDefault="617E976D"/>
        </w:tc>
        <w:tc>
          <w:tcPr>
            <w:tcW w:w="1725" w:type="dxa"/>
          </w:tcPr>
          <w:p w14:paraId="3E6373CC" w14:textId="08CA07D2" w:rsidR="617E976D" w:rsidRDefault="617E976D"/>
        </w:tc>
        <w:tc>
          <w:tcPr>
            <w:tcW w:w="1725" w:type="dxa"/>
          </w:tcPr>
          <w:p w14:paraId="56F1188F" w14:textId="41448A1E" w:rsidR="617E976D" w:rsidRDefault="617E976D"/>
        </w:tc>
        <w:tc>
          <w:tcPr>
            <w:tcW w:w="1725" w:type="dxa"/>
          </w:tcPr>
          <w:p w14:paraId="06D46219" w14:textId="7F2CAB64" w:rsidR="617E976D" w:rsidRDefault="617E976D"/>
        </w:tc>
        <w:tc>
          <w:tcPr>
            <w:tcW w:w="1725" w:type="dxa"/>
          </w:tcPr>
          <w:p w14:paraId="2716AECB" w14:textId="1860DD04" w:rsidR="617E976D" w:rsidRDefault="617E976D"/>
        </w:tc>
      </w:tr>
      <w:tr w:rsidR="617E976D" w14:paraId="5115D5F5" w14:textId="77777777" w:rsidTr="617E976D">
        <w:tc>
          <w:tcPr>
            <w:tcW w:w="1725" w:type="dxa"/>
          </w:tcPr>
          <w:p w14:paraId="7158F072" w14:textId="67FBCEFD" w:rsidR="617E976D" w:rsidRDefault="617E976D">
            <w:r w:rsidRPr="617E976D">
              <w:rPr>
                <w:rFonts w:ascii="Calibri" w:eastAsia="Calibri" w:hAnsi="Calibri" w:cs="Calibri"/>
                <w:b/>
                <w:bCs/>
                <w:color w:val="000000" w:themeColor="text1"/>
                <w:sz w:val="22"/>
                <w:szCs w:val="22"/>
              </w:rPr>
              <w:t>GRAND TOTAL ENVIRONMENT/CEMETERY EXPENDITURE</w:t>
            </w:r>
          </w:p>
        </w:tc>
        <w:tc>
          <w:tcPr>
            <w:tcW w:w="1725" w:type="dxa"/>
          </w:tcPr>
          <w:p w14:paraId="5724624A" w14:textId="5B16055F" w:rsidR="617E976D" w:rsidRDefault="617E976D">
            <w:r w:rsidRPr="617E976D">
              <w:rPr>
                <w:rFonts w:ascii="Calibri" w:eastAsia="Calibri" w:hAnsi="Calibri" w:cs="Calibri"/>
                <w:b/>
                <w:bCs/>
                <w:color w:val="000000" w:themeColor="text1"/>
                <w:sz w:val="22"/>
                <w:szCs w:val="22"/>
              </w:rPr>
              <w:t>38750</w:t>
            </w:r>
          </w:p>
        </w:tc>
        <w:tc>
          <w:tcPr>
            <w:tcW w:w="1725" w:type="dxa"/>
          </w:tcPr>
          <w:p w14:paraId="2A321FE6" w14:textId="01F037EA" w:rsidR="617E976D" w:rsidRDefault="617E976D"/>
        </w:tc>
        <w:tc>
          <w:tcPr>
            <w:tcW w:w="1725" w:type="dxa"/>
          </w:tcPr>
          <w:p w14:paraId="6C079A51" w14:textId="1FDB7803" w:rsidR="617E976D" w:rsidRDefault="617E976D">
            <w:r w:rsidRPr="617E976D">
              <w:rPr>
                <w:rFonts w:ascii="Calibri" w:eastAsia="Calibri" w:hAnsi="Calibri" w:cs="Calibri"/>
                <w:b/>
                <w:bCs/>
                <w:color w:val="000000" w:themeColor="text1"/>
                <w:sz w:val="22"/>
                <w:szCs w:val="22"/>
              </w:rPr>
              <w:t>6749.27</w:t>
            </w:r>
          </w:p>
        </w:tc>
        <w:tc>
          <w:tcPr>
            <w:tcW w:w="1725" w:type="dxa"/>
          </w:tcPr>
          <w:p w14:paraId="0DB29B30" w14:textId="574647E6" w:rsidR="617E976D" w:rsidRDefault="617E976D">
            <w:r w:rsidRPr="617E976D">
              <w:rPr>
                <w:rFonts w:ascii="Calibri" w:eastAsia="Calibri" w:hAnsi="Calibri" w:cs="Calibri"/>
                <w:b/>
                <w:bCs/>
                <w:color w:val="000000" w:themeColor="text1"/>
                <w:sz w:val="22"/>
                <w:szCs w:val="22"/>
              </w:rPr>
              <w:t>32000.73</w:t>
            </w:r>
          </w:p>
        </w:tc>
      </w:tr>
      <w:tr w:rsidR="617E976D" w14:paraId="4CA62B52" w14:textId="77777777" w:rsidTr="617E976D">
        <w:tc>
          <w:tcPr>
            <w:tcW w:w="1725" w:type="dxa"/>
          </w:tcPr>
          <w:p w14:paraId="6D5D0862" w14:textId="2BA48F22" w:rsidR="617E976D" w:rsidRDefault="617E976D"/>
        </w:tc>
        <w:tc>
          <w:tcPr>
            <w:tcW w:w="1725" w:type="dxa"/>
          </w:tcPr>
          <w:p w14:paraId="304C71D9" w14:textId="10FC7FAF" w:rsidR="617E976D" w:rsidRDefault="617E976D"/>
        </w:tc>
        <w:tc>
          <w:tcPr>
            <w:tcW w:w="1725" w:type="dxa"/>
          </w:tcPr>
          <w:p w14:paraId="5B3883C4" w14:textId="05D662EA" w:rsidR="617E976D" w:rsidRDefault="617E976D"/>
        </w:tc>
        <w:tc>
          <w:tcPr>
            <w:tcW w:w="1725" w:type="dxa"/>
          </w:tcPr>
          <w:p w14:paraId="15D13535" w14:textId="473BD9B1" w:rsidR="617E976D" w:rsidRDefault="617E976D"/>
        </w:tc>
        <w:tc>
          <w:tcPr>
            <w:tcW w:w="1725" w:type="dxa"/>
          </w:tcPr>
          <w:p w14:paraId="3ED01680" w14:textId="0CE1E718" w:rsidR="617E976D" w:rsidRDefault="617E976D"/>
        </w:tc>
      </w:tr>
      <w:tr w:rsidR="617E976D" w14:paraId="493882A9" w14:textId="77777777" w:rsidTr="617E976D">
        <w:tc>
          <w:tcPr>
            <w:tcW w:w="1725" w:type="dxa"/>
          </w:tcPr>
          <w:p w14:paraId="07399311" w14:textId="5B5A0DC2" w:rsidR="617E976D" w:rsidRDefault="617E976D">
            <w:r w:rsidRPr="617E976D">
              <w:rPr>
                <w:rFonts w:ascii="Calibri" w:eastAsia="Calibri" w:hAnsi="Calibri" w:cs="Calibri"/>
                <w:color w:val="000000" w:themeColor="text1"/>
                <w:sz w:val="22"/>
                <w:szCs w:val="22"/>
              </w:rPr>
              <w:t>FUTURE CEMETERY</w:t>
            </w:r>
          </w:p>
        </w:tc>
        <w:tc>
          <w:tcPr>
            <w:tcW w:w="1725" w:type="dxa"/>
          </w:tcPr>
          <w:p w14:paraId="7130E625" w14:textId="7D8EA1C4" w:rsidR="617E976D" w:rsidRDefault="617E976D"/>
        </w:tc>
        <w:tc>
          <w:tcPr>
            <w:tcW w:w="1725" w:type="dxa"/>
          </w:tcPr>
          <w:p w14:paraId="7AB93B9C" w14:textId="2E52A33C" w:rsidR="617E976D" w:rsidRDefault="617E976D"/>
        </w:tc>
        <w:tc>
          <w:tcPr>
            <w:tcW w:w="1725" w:type="dxa"/>
          </w:tcPr>
          <w:p w14:paraId="3444D137" w14:textId="2313562D" w:rsidR="617E976D" w:rsidRDefault="617E976D"/>
        </w:tc>
        <w:tc>
          <w:tcPr>
            <w:tcW w:w="1725" w:type="dxa"/>
          </w:tcPr>
          <w:p w14:paraId="1C28DD5E" w14:textId="79F98DE8" w:rsidR="617E976D" w:rsidRDefault="617E976D"/>
        </w:tc>
      </w:tr>
      <w:tr w:rsidR="617E976D" w14:paraId="388CD97A" w14:textId="77777777" w:rsidTr="617E976D">
        <w:tc>
          <w:tcPr>
            <w:tcW w:w="1725" w:type="dxa"/>
          </w:tcPr>
          <w:p w14:paraId="2936D9E6" w14:textId="4273A85C" w:rsidR="617E976D" w:rsidRDefault="617E976D">
            <w:r w:rsidRPr="617E976D">
              <w:rPr>
                <w:rFonts w:ascii="Calibri" w:eastAsia="Calibri" w:hAnsi="Calibri" w:cs="Calibri"/>
                <w:color w:val="000000" w:themeColor="text1"/>
                <w:sz w:val="22"/>
                <w:szCs w:val="22"/>
              </w:rPr>
              <w:t>Consultancy</w:t>
            </w:r>
          </w:p>
        </w:tc>
        <w:tc>
          <w:tcPr>
            <w:tcW w:w="1725" w:type="dxa"/>
          </w:tcPr>
          <w:p w14:paraId="3A5A67F6" w14:textId="14B5AC5E" w:rsidR="617E976D" w:rsidRDefault="617E976D">
            <w:r w:rsidRPr="617E976D">
              <w:rPr>
                <w:rFonts w:ascii="Calibri" w:eastAsia="Calibri" w:hAnsi="Calibri" w:cs="Calibri"/>
                <w:color w:val="000000" w:themeColor="text1"/>
                <w:sz w:val="22"/>
                <w:szCs w:val="22"/>
              </w:rPr>
              <w:t>10000</w:t>
            </w:r>
          </w:p>
        </w:tc>
        <w:tc>
          <w:tcPr>
            <w:tcW w:w="1725" w:type="dxa"/>
          </w:tcPr>
          <w:p w14:paraId="56C94136" w14:textId="020B5AD8" w:rsidR="617E976D" w:rsidRDefault="617E976D"/>
        </w:tc>
        <w:tc>
          <w:tcPr>
            <w:tcW w:w="1725" w:type="dxa"/>
          </w:tcPr>
          <w:p w14:paraId="063B26C0" w14:textId="6CF56A6D" w:rsidR="617E976D" w:rsidRDefault="617E976D">
            <w:r w:rsidRPr="617E976D">
              <w:rPr>
                <w:rFonts w:ascii="Calibri" w:eastAsia="Calibri" w:hAnsi="Calibri" w:cs="Calibri"/>
                <w:color w:val="000000" w:themeColor="text1"/>
                <w:sz w:val="22"/>
                <w:szCs w:val="22"/>
              </w:rPr>
              <w:t>0</w:t>
            </w:r>
          </w:p>
        </w:tc>
        <w:tc>
          <w:tcPr>
            <w:tcW w:w="1725" w:type="dxa"/>
          </w:tcPr>
          <w:p w14:paraId="78258089" w14:textId="40A178F5" w:rsidR="617E976D" w:rsidRDefault="617E976D">
            <w:r w:rsidRPr="617E976D">
              <w:rPr>
                <w:rFonts w:ascii="Calibri" w:eastAsia="Calibri" w:hAnsi="Calibri" w:cs="Calibri"/>
                <w:color w:val="000000" w:themeColor="text1"/>
                <w:sz w:val="22"/>
                <w:szCs w:val="22"/>
              </w:rPr>
              <w:t>10000</w:t>
            </w:r>
          </w:p>
        </w:tc>
      </w:tr>
      <w:tr w:rsidR="617E976D" w14:paraId="4D00B979" w14:textId="77777777" w:rsidTr="617E976D">
        <w:tc>
          <w:tcPr>
            <w:tcW w:w="1725" w:type="dxa"/>
          </w:tcPr>
          <w:p w14:paraId="32CB6A7A" w14:textId="2A0E6B95" w:rsidR="617E976D" w:rsidRDefault="617E976D">
            <w:r w:rsidRPr="617E976D">
              <w:rPr>
                <w:rFonts w:ascii="Calibri" w:eastAsia="Calibri" w:hAnsi="Calibri" w:cs="Calibri"/>
                <w:color w:val="000000" w:themeColor="text1"/>
                <w:sz w:val="22"/>
                <w:szCs w:val="22"/>
              </w:rPr>
              <w:t>Legal and other fee's</w:t>
            </w:r>
          </w:p>
        </w:tc>
        <w:tc>
          <w:tcPr>
            <w:tcW w:w="1725" w:type="dxa"/>
          </w:tcPr>
          <w:p w14:paraId="0E55F673" w14:textId="629BEC6B" w:rsidR="617E976D" w:rsidRDefault="617E976D">
            <w:r w:rsidRPr="617E976D">
              <w:rPr>
                <w:rFonts w:ascii="Calibri" w:eastAsia="Calibri" w:hAnsi="Calibri" w:cs="Calibri"/>
                <w:color w:val="000000" w:themeColor="text1"/>
                <w:sz w:val="22"/>
                <w:szCs w:val="22"/>
              </w:rPr>
              <w:t>5000</w:t>
            </w:r>
          </w:p>
        </w:tc>
        <w:tc>
          <w:tcPr>
            <w:tcW w:w="1725" w:type="dxa"/>
          </w:tcPr>
          <w:p w14:paraId="7F73FAC1" w14:textId="1570FB29" w:rsidR="617E976D" w:rsidRDefault="617E976D"/>
        </w:tc>
        <w:tc>
          <w:tcPr>
            <w:tcW w:w="1725" w:type="dxa"/>
          </w:tcPr>
          <w:p w14:paraId="15D0C7D8" w14:textId="67DE567B" w:rsidR="617E976D" w:rsidRDefault="617E976D">
            <w:r w:rsidRPr="617E976D">
              <w:rPr>
                <w:rFonts w:ascii="Calibri" w:eastAsia="Calibri" w:hAnsi="Calibri" w:cs="Calibri"/>
                <w:color w:val="000000" w:themeColor="text1"/>
                <w:sz w:val="22"/>
                <w:szCs w:val="22"/>
              </w:rPr>
              <w:t>0</w:t>
            </w:r>
          </w:p>
        </w:tc>
        <w:tc>
          <w:tcPr>
            <w:tcW w:w="1725" w:type="dxa"/>
          </w:tcPr>
          <w:p w14:paraId="1FEEC9C1" w14:textId="69918E5E" w:rsidR="617E976D" w:rsidRDefault="617E976D">
            <w:r w:rsidRPr="617E976D">
              <w:rPr>
                <w:rFonts w:ascii="Calibri" w:eastAsia="Calibri" w:hAnsi="Calibri" w:cs="Calibri"/>
                <w:color w:val="000000" w:themeColor="text1"/>
                <w:sz w:val="22"/>
                <w:szCs w:val="22"/>
              </w:rPr>
              <w:t>5000</w:t>
            </w:r>
          </w:p>
        </w:tc>
      </w:tr>
      <w:tr w:rsidR="617E976D" w14:paraId="5C715054" w14:textId="77777777" w:rsidTr="617E976D">
        <w:tc>
          <w:tcPr>
            <w:tcW w:w="1725" w:type="dxa"/>
          </w:tcPr>
          <w:p w14:paraId="550FC5DF" w14:textId="53BFA24A" w:rsidR="617E976D" w:rsidRDefault="617E976D">
            <w:r w:rsidRPr="617E976D">
              <w:rPr>
                <w:rFonts w:ascii="Calibri" w:eastAsia="Calibri" w:hAnsi="Calibri" w:cs="Calibri"/>
                <w:color w:val="000000" w:themeColor="text1"/>
                <w:sz w:val="22"/>
                <w:szCs w:val="22"/>
              </w:rPr>
              <w:t>Site Maintenance</w:t>
            </w:r>
          </w:p>
        </w:tc>
        <w:tc>
          <w:tcPr>
            <w:tcW w:w="1725" w:type="dxa"/>
          </w:tcPr>
          <w:p w14:paraId="3586CEE7" w14:textId="41512DCA" w:rsidR="617E976D" w:rsidRDefault="617E976D">
            <w:r w:rsidRPr="617E976D">
              <w:rPr>
                <w:rFonts w:ascii="Calibri" w:eastAsia="Calibri" w:hAnsi="Calibri" w:cs="Calibri"/>
                <w:color w:val="000000" w:themeColor="text1"/>
                <w:sz w:val="22"/>
                <w:szCs w:val="22"/>
              </w:rPr>
              <w:t>500</w:t>
            </w:r>
          </w:p>
        </w:tc>
        <w:tc>
          <w:tcPr>
            <w:tcW w:w="1725" w:type="dxa"/>
          </w:tcPr>
          <w:p w14:paraId="75DCB401" w14:textId="77F0EAAD" w:rsidR="617E976D" w:rsidRDefault="617E976D"/>
        </w:tc>
        <w:tc>
          <w:tcPr>
            <w:tcW w:w="1725" w:type="dxa"/>
          </w:tcPr>
          <w:p w14:paraId="450C98DD" w14:textId="31B91BE4" w:rsidR="617E976D" w:rsidRDefault="617E976D">
            <w:r w:rsidRPr="617E976D">
              <w:rPr>
                <w:rFonts w:ascii="Calibri" w:eastAsia="Calibri" w:hAnsi="Calibri" w:cs="Calibri"/>
                <w:color w:val="000000" w:themeColor="text1"/>
                <w:sz w:val="22"/>
                <w:szCs w:val="22"/>
              </w:rPr>
              <w:t>2120.62</w:t>
            </w:r>
          </w:p>
        </w:tc>
        <w:tc>
          <w:tcPr>
            <w:tcW w:w="1725" w:type="dxa"/>
          </w:tcPr>
          <w:p w14:paraId="5902966C" w14:textId="4710D9A7" w:rsidR="617E976D" w:rsidRDefault="617E976D">
            <w:r w:rsidRPr="617E976D">
              <w:rPr>
                <w:rFonts w:ascii="Calibri" w:eastAsia="Calibri" w:hAnsi="Calibri" w:cs="Calibri"/>
                <w:color w:val="000000" w:themeColor="text1"/>
                <w:sz w:val="22"/>
                <w:szCs w:val="22"/>
              </w:rPr>
              <w:t>-1620.62</w:t>
            </w:r>
          </w:p>
        </w:tc>
      </w:tr>
      <w:tr w:rsidR="617E976D" w14:paraId="04DEBA2C" w14:textId="77777777" w:rsidTr="617E976D">
        <w:tc>
          <w:tcPr>
            <w:tcW w:w="1725" w:type="dxa"/>
          </w:tcPr>
          <w:p w14:paraId="357E0DEB" w14:textId="793A06FC" w:rsidR="617E976D" w:rsidRDefault="617E976D">
            <w:r w:rsidRPr="617E976D">
              <w:rPr>
                <w:rFonts w:ascii="Calibri" w:eastAsia="Calibri" w:hAnsi="Calibri" w:cs="Calibri"/>
                <w:color w:val="000000" w:themeColor="text1"/>
                <w:sz w:val="22"/>
                <w:szCs w:val="22"/>
              </w:rPr>
              <w:t>Construction</w:t>
            </w:r>
          </w:p>
        </w:tc>
        <w:tc>
          <w:tcPr>
            <w:tcW w:w="1725" w:type="dxa"/>
          </w:tcPr>
          <w:p w14:paraId="7DC5AE99" w14:textId="6C7A040F" w:rsidR="617E976D" w:rsidRDefault="617E976D">
            <w:r w:rsidRPr="617E976D">
              <w:rPr>
                <w:rFonts w:ascii="Calibri" w:eastAsia="Calibri" w:hAnsi="Calibri" w:cs="Calibri"/>
                <w:color w:val="000000" w:themeColor="text1"/>
                <w:sz w:val="22"/>
                <w:szCs w:val="22"/>
              </w:rPr>
              <w:t>20000</w:t>
            </w:r>
          </w:p>
        </w:tc>
        <w:tc>
          <w:tcPr>
            <w:tcW w:w="1725" w:type="dxa"/>
          </w:tcPr>
          <w:p w14:paraId="48A057BA" w14:textId="6B68E152" w:rsidR="617E976D" w:rsidRDefault="617E976D"/>
        </w:tc>
        <w:tc>
          <w:tcPr>
            <w:tcW w:w="1725" w:type="dxa"/>
          </w:tcPr>
          <w:p w14:paraId="1EC28456" w14:textId="52C1B387" w:rsidR="617E976D" w:rsidRDefault="617E976D">
            <w:r w:rsidRPr="617E976D">
              <w:rPr>
                <w:rFonts w:ascii="Calibri" w:eastAsia="Calibri" w:hAnsi="Calibri" w:cs="Calibri"/>
                <w:color w:val="000000" w:themeColor="text1"/>
                <w:sz w:val="22"/>
                <w:szCs w:val="22"/>
              </w:rPr>
              <w:t>2400</w:t>
            </w:r>
          </w:p>
        </w:tc>
        <w:tc>
          <w:tcPr>
            <w:tcW w:w="1725" w:type="dxa"/>
          </w:tcPr>
          <w:p w14:paraId="09CAC56B" w14:textId="7C2713C6" w:rsidR="617E976D" w:rsidRDefault="617E976D">
            <w:r w:rsidRPr="617E976D">
              <w:rPr>
                <w:rFonts w:ascii="Calibri" w:eastAsia="Calibri" w:hAnsi="Calibri" w:cs="Calibri"/>
                <w:color w:val="000000" w:themeColor="text1"/>
                <w:sz w:val="22"/>
                <w:szCs w:val="22"/>
              </w:rPr>
              <w:t>17600</w:t>
            </w:r>
          </w:p>
        </w:tc>
      </w:tr>
      <w:tr w:rsidR="617E976D" w14:paraId="36DC8BDD" w14:textId="77777777" w:rsidTr="617E976D">
        <w:tc>
          <w:tcPr>
            <w:tcW w:w="1725" w:type="dxa"/>
          </w:tcPr>
          <w:p w14:paraId="221EA000" w14:textId="1CB56387" w:rsidR="617E976D" w:rsidRDefault="617E976D">
            <w:r w:rsidRPr="617E976D">
              <w:rPr>
                <w:rFonts w:ascii="Calibri" w:eastAsia="Calibri" w:hAnsi="Calibri" w:cs="Calibri"/>
                <w:b/>
                <w:bCs/>
                <w:color w:val="000000" w:themeColor="text1"/>
                <w:sz w:val="22"/>
                <w:szCs w:val="22"/>
              </w:rPr>
              <w:t>Sub-total</w:t>
            </w:r>
          </w:p>
        </w:tc>
        <w:tc>
          <w:tcPr>
            <w:tcW w:w="1725" w:type="dxa"/>
          </w:tcPr>
          <w:p w14:paraId="2FD2F29E" w14:textId="461DBF84" w:rsidR="617E976D" w:rsidRDefault="617E976D">
            <w:r w:rsidRPr="617E976D">
              <w:rPr>
                <w:rFonts w:ascii="Calibri" w:eastAsia="Calibri" w:hAnsi="Calibri" w:cs="Calibri"/>
                <w:b/>
                <w:bCs/>
                <w:color w:val="000000" w:themeColor="text1"/>
                <w:sz w:val="22"/>
                <w:szCs w:val="22"/>
              </w:rPr>
              <w:t>35500</w:t>
            </w:r>
          </w:p>
        </w:tc>
        <w:tc>
          <w:tcPr>
            <w:tcW w:w="1725" w:type="dxa"/>
          </w:tcPr>
          <w:p w14:paraId="0DFB46B8" w14:textId="50CABB47" w:rsidR="617E976D" w:rsidRDefault="617E976D"/>
        </w:tc>
        <w:tc>
          <w:tcPr>
            <w:tcW w:w="1725" w:type="dxa"/>
          </w:tcPr>
          <w:p w14:paraId="45F9595D" w14:textId="4D86750D" w:rsidR="617E976D" w:rsidRDefault="617E976D">
            <w:r w:rsidRPr="617E976D">
              <w:rPr>
                <w:rFonts w:ascii="Calibri" w:eastAsia="Calibri" w:hAnsi="Calibri" w:cs="Calibri"/>
                <w:b/>
                <w:bCs/>
                <w:color w:val="000000" w:themeColor="text1"/>
                <w:sz w:val="22"/>
                <w:szCs w:val="22"/>
              </w:rPr>
              <w:t>4520.62</w:t>
            </w:r>
          </w:p>
        </w:tc>
        <w:tc>
          <w:tcPr>
            <w:tcW w:w="1725" w:type="dxa"/>
          </w:tcPr>
          <w:p w14:paraId="7A5CC7AD" w14:textId="7E2DF829" w:rsidR="617E976D" w:rsidRDefault="617E976D">
            <w:r w:rsidRPr="617E976D">
              <w:rPr>
                <w:rFonts w:ascii="Calibri" w:eastAsia="Calibri" w:hAnsi="Calibri" w:cs="Calibri"/>
                <w:b/>
                <w:bCs/>
                <w:color w:val="000000" w:themeColor="text1"/>
                <w:sz w:val="22"/>
                <w:szCs w:val="22"/>
              </w:rPr>
              <w:t>30979.38</w:t>
            </w:r>
          </w:p>
        </w:tc>
      </w:tr>
      <w:tr w:rsidR="617E976D" w14:paraId="3F74111B" w14:textId="77777777" w:rsidTr="617E976D">
        <w:tc>
          <w:tcPr>
            <w:tcW w:w="1725" w:type="dxa"/>
          </w:tcPr>
          <w:p w14:paraId="278E2C6C" w14:textId="1D03E9EC" w:rsidR="617E976D" w:rsidRDefault="617E976D"/>
        </w:tc>
        <w:tc>
          <w:tcPr>
            <w:tcW w:w="1725" w:type="dxa"/>
          </w:tcPr>
          <w:p w14:paraId="08D91647" w14:textId="74F4E495" w:rsidR="617E976D" w:rsidRDefault="617E976D"/>
        </w:tc>
        <w:tc>
          <w:tcPr>
            <w:tcW w:w="1725" w:type="dxa"/>
          </w:tcPr>
          <w:p w14:paraId="7454EC25" w14:textId="1E13CBF1" w:rsidR="617E976D" w:rsidRDefault="617E976D"/>
        </w:tc>
        <w:tc>
          <w:tcPr>
            <w:tcW w:w="1725" w:type="dxa"/>
          </w:tcPr>
          <w:p w14:paraId="195CD70A" w14:textId="2717987C" w:rsidR="617E976D" w:rsidRDefault="617E976D"/>
        </w:tc>
        <w:tc>
          <w:tcPr>
            <w:tcW w:w="1725" w:type="dxa"/>
          </w:tcPr>
          <w:p w14:paraId="0D1A29CB" w14:textId="1FE5DABB" w:rsidR="617E976D" w:rsidRDefault="617E976D"/>
        </w:tc>
      </w:tr>
      <w:tr w:rsidR="617E976D" w14:paraId="2C66AF4C" w14:textId="77777777" w:rsidTr="617E976D">
        <w:tc>
          <w:tcPr>
            <w:tcW w:w="1725" w:type="dxa"/>
          </w:tcPr>
          <w:p w14:paraId="22B203C8" w14:textId="033D3BCD" w:rsidR="617E976D" w:rsidRDefault="617E976D"/>
        </w:tc>
        <w:tc>
          <w:tcPr>
            <w:tcW w:w="1725" w:type="dxa"/>
          </w:tcPr>
          <w:p w14:paraId="03E2F643" w14:textId="25EC460F" w:rsidR="617E976D" w:rsidRDefault="617E976D"/>
        </w:tc>
        <w:tc>
          <w:tcPr>
            <w:tcW w:w="1725" w:type="dxa"/>
          </w:tcPr>
          <w:p w14:paraId="3AB915B6" w14:textId="72F5C818" w:rsidR="617E976D" w:rsidRDefault="617E976D"/>
        </w:tc>
        <w:tc>
          <w:tcPr>
            <w:tcW w:w="1725" w:type="dxa"/>
          </w:tcPr>
          <w:p w14:paraId="557930D6" w14:textId="005EC534" w:rsidR="617E976D" w:rsidRDefault="617E976D"/>
        </w:tc>
        <w:tc>
          <w:tcPr>
            <w:tcW w:w="1725" w:type="dxa"/>
          </w:tcPr>
          <w:p w14:paraId="2268487F" w14:textId="6E76F9A2" w:rsidR="617E976D" w:rsidRDefault="617E976D"/>
        </w:tc>
      </w:tr>
      <w:tr w:rsidR="617E976D" w14:paraId="3381FE41" w14:textId="77777777" w:rsidTr="617E976D">
        <w:tc>
          <w:tcPr>
            <w:tcW w:w="1725" w:type="dxa"/>
          </w:tcPr>
          <w:p w14:paraId="0BDB2520" w14:textId="3F49C26C" w:rsidR="617E976D" w:rsidRDefault="617E976D">
            <w:r w:rsidRPr="617E976D">
              <w:rPr>
                <w:rFonts w:ascii="Calibri" w:eastAsia="Calibri" w:hAnsi="Calibri" w:cs="Calibri"/>
                <w:b/>
                <w:bCs/>
                <w:color w:val="000000" w:themeColor="text1"/>
                <w:sz w:val="22"/>
                <w:szCs w:val="22"/>
              </w:rPr>
              <w:t>GRAND TOTAL EXPENDITURE 2020/21</w:t>
            </w:r>
          </w:p>
        </w:tc>
        <w:tc>
          <w:tcPr>
            <w:tcW w:w="1725" w:type="dxa"/>
          </w:tcPr>
          <w:p w14:paraId="4F72E2BF" w14:textId="3F40ACC0" w:rsidR="617E976D" w:rsidRDefault="617E976D">
            <w:r w:rsidRPr="617E976D">
              <w:rPr>
                <w:rFonts w:ascii="Calibri" w:eastAsia="Calibri" w:hAnsi="Calibri" w:cs="Calibri"/>
                <w:b/>
                <w:bCs/>
                <w:color w:val="000000" w:themeColor="text1"/>
                <w:sz w:val="22"/>
                <w:szCs w:val="22"/>
              </w:rPr>
              <w:t>95500</w:t>
            </w:r>
          </w:p>
        </w:tc>
        <w:tc>
          <w:tcPr>
            <w:tcW w:w="1725" w:type="dxa"/>
          </w:tcPr>
          <w:p w14:paraId="7E4A5771" w14:textId="4B11B43A" w:rsidR="617E976D" w:rsidRDefault="617E976D"/>
        </w:tc>
        <w:tc>
          <w:tcPr>
            <w:tcW w:w="1725" w:type="dxa"/>
          </w:tcPr>
          <w:p w14:paraId="23298D79" w14:textId="369833AB" w:rsidR="617E976D" w:rsidRDefault="617E976D">
            <w:r w:rsidRPr="617E976D">
              <w:rPr>
                <w:rFonts w:ascii="Calibri" w:eastAsia="Calibri" w:hAnsi="Calibri" w:cs="Calibri"/>
                <w:b/>
                <w:bCs/>
                <w:color w:val="000000" w:themeColor="text1"/>
                <w:sz w:val="22"/>
                <w:szCs w:val="22"/>
              </w:rPr>
              <w:t>26707.03</w:t>
            </w:r>
          </w:p>
        </w:tc>
        <w:tc>
          <w:tcPr>
            <w:tcW w:w="1725" w:type="dxa"/>
          </w:tcPr>
          <w:p w14:paraId="5DFC5740" w14:textId="7784BF24" w:rsidR="617E976D" w:rsidRDefault="617E976D">
            <w:r w:rsidRPr="617E976D">
              <w:rPr>
                <w:rFonts w:ascii="Calibri" w:eastAsia="Calibri" w:hAnsi="Calibri" w:cs="Calibri"/>
                <w:b/>
                <w:bCs/>
                <w:color w:val="000000" w:themeColor="text1"/>
                <w:sz w:val="22"/>
                <w:szCs w:val="22"/>
              </w:rPr>
              <w:t>68792.97</w:t>
            </w:r>
          </w:p>
        </w:tc>
      </w:tr>
      <w:tr w:rsidR="617E976D" w14:paraId="5DB96485" w14:textId="77777777" w:rsidTr="617E976D">
        <w:tc>
          <w:tcPr>
            <w:tcW w:w="1725" w:type="dxa"/>
          </w:tcPr>
          <w:p w14:paraId="2FE759B4" w14:textId="4F197634" w:rsidR="617E976D" w:rsidRDefault="617E976D"/>
        </w:tc>
        <w:tc>
          <w:tcPr>
            <w:tcW w:w="1725" w:type="dxa"/>
          </w:tcPr>
          <w:p w14:paraId="6EE6645E" w14:textId="3735F823" w:rsidR="617E976D" w:rsidRDefault="617E976D">
            <w:r w:rsidRPr="617E976D">
              <w:rPr>
                <w:rFonts w:ascii="Calibri" w:eastAsia="Calibri" w:hAnsi="Calibri" w:cs="Calibri"/>
                <w:color w:val="000000" w:themeColor="text1"/>
                <w:sz w:val="22"/>
                <w:szCs w:val="22"/>
              </w:rPr>
              <w:t xml:space="preserve"> </w:t>
            </w:r>
          </w:p>
        </w:tc>
        <w:tc>
          <w:tcPr>
            <w:tcW w:w="1725" w:type="dxa"/>
          </w:tcPr>
          <w:p w14:paraId="263D1D80" w14:textId="1621BCBC" w:rsidR="617E976D" w:rsidRDefault="617E976D"/>
        </w:tc>
        <w:tc>
          <w:tcPr>
            <w:tcW w:w="1725" w:type="dxa"/>
          </w:tcPr>
          <w:p w14:paraId="72EA84D4" w14:textId="159F44D4" w:rsidR="617E976D" w:rsidRDefault="617E976D"/>
        </w:tc>
        <w:tc>
          <w:tcPr>
            <w:tcW w:w="1725" w:type="dxa"/>
          </w:tcPr>
          <w:p w14:paraId="3AD8F798" w14:textId="1B57B086" w:rsidR="617E976D" w:rsidRDefault="617E976D"/>
        </w:tc>
      </w:tr>
      <w:tr w:rsidR="617E976D" w14:paraId="64C7C116" w14:textId="77777777" w:rsidTr="617E976D">
        <w:tc>
          <w:tcPr>
            <w:tcW w:w="1725" w:type="dxa"/>
          </w:tcPr>
          <w:p w14:paraId="4369D4F8" w14:textId="5A21D021" w:rsidR="617E976D" w:rsidRDefault="617E976D">
            <w:r w:rsidRPr="617E976D">
              <w:rPr>
                <w:rFonts w:ascii="Calibri" w:eastAsia="Calibri" w:hAnsi="Calibri" w:cs="Calibri"/>
                <w:color w:val="000000" w:themeColor="text1"/>
                <w:sz w:val="22"/>
                <w:szCs w:val="22"/>
              </w:rPr>
              <w:t>Cash surplus b/f from 2019/20 Savings A/C</w:t>
            </w:r>
          </w:p>
        </w:tc>
        <w:tc>
          <w:tcPr>
            <w:tcW w:w="1725" w:type="dxa"/>
          </w:tcPr>
          <w:p w14:paraId="63A3F82B" w14:textId="04D47B9D" w:rsidR="617E976D" w:rsidRDefault="617E976D">
            <w:r w:rsidRPr="617E976D">
              <w:rPr>
                <w:rFonts w:ascii="Calibri" w:eastAsia="Calibri" w:hAnsi="Calibri" w:cs="Calibri"/>
                <w:color w:val="000000" w:themeColor="text1"/>
                <w:sz w:val="22"/>
                <w:szCs w:val="22"/>
              </w:rPr>
              <w:t>110000</w:t>
            </w:r>
          </w:p>
        </w:tc>
        <w:tc>
          <w:tcPr>
            <w:tcW w:w="1725" w:type="dxa"/>
          </w:tcPr>
          <w:p w14:paraId="0D618CA9" w14:textId="09395292" w:rsidR="617E976D" w:rsidRDefault="617E976D"/>
        </w:tc>
        <w:tc>
          <w:tcPr>
            <w:tcW w:w="1725" w:type="dxa"/>
          </w:tcPr>
          <w:p w14:paraId="798A601C" w14:textId="06548FF2" w:rsidR="617E976D" w:rsidRDefault="617E976D">
            <w:r w:rsidRPr="617E976D">
              <w:rPr>
                <w:rFonts w:ascii="Calibri" w:eastAsia="Calibri" w:hAnsi="Calibri" w:cs="Calibri"/>
                <w:color w:val="000000" w:themeColor="text1"/>
                <w:sz w:val="22"/>
                <w:szCs w:val="22"/>
              </w:rPr>
              <w:t>115295.73</w:t>
            </w:r>
          </w:p>
        </w:tc>
        <w:tc>
          <w:tcPr>
            <w:tcW w:w="1725" w:type="dxa"/>
          </w:tcPr>
          <w:p w14:paraId="23EFCF8C" w14:textId="33A72B18" w:rsidR="617E976D" w:rsidRDefault="617E976D">
            <w:r w:rsidRPr="617E976D">
              <w:rPr>
                <w:rFonts w:ascii="Calibri" w:eastAsia="Calibri" w:hAnsi="Calibri" w:cs="Calibri"/>
                <w:color w:val="000000" w:themeColor="text1"/>
                <w:sz w:val="22"/>
                <w:szCs w:val="22"/>
              </w:rPr>
              <w:t>-5295.73</w:t>
            </w:r>
          </w:p>
        </w:tc>
      </w:tr>
      <w:tr w:rsidR="617E976D" w14:paraId="0344FA75" w14:textId="77777777" w:rsidTr="617E976D">
        <w:tc>
          <w:tcPr>
            <w:tcW w:w="1725" w:type="dxa"/>
          </w:tcPr>
          <w:p w14:paraId="7BF13D2E" w14:textId="7FA03829" w:rsidR="617E976D" w:rsidRDefault="617E976D">
            <w:r w:rsidRPr="617E976D">
              <w:rPr>
                <w:rFonts w:ascii="Calibri" w:eastAsia="Calibri" w:hAnsi="Calibri" w:cs="Calibri"/>
                <w:color w:val="000000" w:themeColor="text1"/>
                <w:sz w:val="22"/>
                <w:szCs w:val="22"/>
              </w:rPr>
              <w:t>Add Annual precept for 2020/21</w:t>
            </w:r>
          </w:p>
        </w:tc>
        <w:tc>
          <w:tcPr>
            <w:tcW w:w="1725" w:type="dxa"/>
          </w:tcPr>
          <w:p w14:paraId="3E2BE18E" w14:textId="74705B3B" w:rsidR="617E976D" w:rsidRDefault="617E976D">
            <w:r w:rsidRPr="617E976D">
              <w:rPr>
                <w:rFonts w:ascii="Calibri" w:eastAsia="Calibri" w:hAnsi="Calibri" w:cs="Calibri"/>
                <w:color w:val="000000" w:themeColor="text1"/>
                <w:sz w:val="22"/>
                <w:szCs w:val="22"/>
              </w:rPr>
              <w:t>48250</w:t>
            </w:r>
          </w:p>
        </w:tc>
        <w:tc>
          <w:tcPr>
            <w:tcW w:w="1725" w:type="dxa"/>
          </w:tcPr>
          <w:p w14:paraId="6DF43F98" w14:textId="69B84B17" w:rsidR="617E976D" w:rsidRDefault="617E976D"/>
        </w:tc>
        <w:tc>
          <w:tcPr>
            <w:tcW w:w="1725" w:type="dxa"/>
          </w:tcPr>
          <w:p w14:paraId="60BD3FA6" w14:textId="6B5F183B" w:rsidR="617E976D" w:rsidRDefault="617E976D">
            <w:r w:rsidRPr="617E976D">
              <w:rPr>
                <w:rFonts w:ascii="Calibri" w:eastAsia="Calibri" w:hAnsi="Calibri" w:cs="Calibri"/>
                <w:color w:val="000000" w:themeColor="text1"/>
                <w:sz w:val="22"/>
                <w:szCs w:val="22"/>
              </w:rPr>
              <w:t>48250</w:t>
            </w:r>
          </w:p>
        </w:tc>
        <w:tc>
          <w:tcPr>
            <w:tcW w:w="1725" w:type="dxa"/>
          </w:tcPr>
          <w:p w14:paraId="102C3D91" w14:textId="1919CBC4" w:rsidR="617E976D" w:rsidRDefault="617E976D">
            <w:r w:rsidRPr="617E976D">
              <w:rPr>
                <w:rFonts w:ascii="Calibri" w:eastAsia="Calibri" w:hAnsi="Calibri" w:cs="Calibri"/>
                <w:color w:val="000000" w:themeColor="text1"/>
                <w:sz w:val="22"/>
                <w:szCs w:val="22"/>
              </w:rPr>
              <w:t>0</w:t>
            </w:r>
          </w:p>
        </w:tc>
      </w:tr>
      <w:tr w:rsidR="617E976D" w14:paraId="474E1042" w14:textId="77777777" w:rsidTr="617E976D">
        <w:tc>
          <w:tcPr>
            <w:tcW w:w="1725" w:type="dxa"/>
          </w:tcPr>
          <w:p w14:paraId="103F5892" w14:textId="5A0F7C30" w:rsidR="617E976D" w:rsidRDefault="617E976D"/>
        </w:tc>
        <w:tc>
          <w:tcPr>
            <w:tcW w:w="1725" w:type="dxa"/>
          </w:tcPr>
          <w:p w14:paraId="53443FCC" w14:textId="07F40DAD" w:rsidR="617E976D" w:rsidRDefault="617E976D">
            <w:r w:rsidRPr="617E976D">
              <w:rPr>
                <w:rFonts w:ascii="Calibri" w:eastAsia="Calibri" w:hAnsi="Calibri" w:cs="Calibri"/>
                <w:color w:val="000000" w:themeColor="text1"/>
                <w:sz w:val="22"/>
                <w:szCs w:val="22"/>
              </w:rPr>
              <w:t>158000</w:t>
            </w:r>
          </w:p>
        </w:tc>
        <w:tc>
          <w:tcPr>
            <w:tcW w:w="1725" w:type="dxa"/>
          </w:tcPr>
          <w:p w14:paraId="71B87BDC" w14:textId="7482BF91" w:rsidR="617E976D" w:rsidRDefault="617E976D"/>
        </w:tc>
        <w:tc>
          <w:tcPr>
            <w:tcW w:w="1725" w:type="dxa"/>
          </w:tcPr>
          <w:p w14:paraId="0222B1CA" w14:textId="7A5D5D3E" w:rsidR="617E976D" w:rsidRDefault="617E976D">
            <w:r w:rsidRPr="617E976D">
              <w:rPr>
                <w:rFonts w:ascii="Calibri" w:eastAsia="Calibri" w:hAnsi="Calibri" w:cs="Calibri"/>
                <w:color w:val="000000" w:themeColor="text1"/>
                <w:sz w:val="22"/>
                <w:szCs w:val="22"/>
              </w:rPr>
              <w:t>163545.73</w:t>
            </w:r>
          </w:p>
        </w:tc>
        <w:tc>
          <w:tcPr>
            <w:tcW w:w="1725" w:type="dxa"/>
          </w:tcPr>
          <w:p w14:paraId="75337D53" w14:textId="1E835F13" w:rsidR="617E976D" w:rsidRDefault="617E976D">
            <w:r w:rsidRPr="617E976D">
              <w:rPr>
                <w:rFonts w:ascii="Calibri" w:eastAsia="Calibri" w:hAnsi="Calibri" w:cs="Calibri"/>
                <w:color w:val="000000" w:themeColor="text1"/>
                <w:sz w:val="22"/>
                <w:szCs w:val="22"/>
              </w:rPr>
              <w:t>110000</w:t>
            </w:r>
          </w:p>
        </w:tc>
      </w:tr>
      <w:tr w:rsidR="617E976D" w14:paraId="2A94B9DD" w14:textId="77777777" w:rsidTr="617E976D">
        <w:tc>
          <w:tcPr>
            <w:tcW w:w="1725" w:type="dxa"/>
          </w:tcPr>
          <w:p w14:paraId="3C970F24" w14:textId="2B3C38DD" w:rsidR="617E976D" w:rsidRDefault="617E976D"/>
        </w:tc>
        <w:tc>
          <w:tcPr>
            <w:tcW w:w="1725" w:type="dxa"/>
          </w:tcPr>
          <w:p w14:paraId="0FEEBDEC" w14:textId="12D0AEA0" w:rsidR="617E976D" w:rsidRDefault="617E976D"/>
        </w:tc>
        <w:tc>
          <w:tcPr>
            <w:tcW w:w="1725" w:type="dxa"/>
          </w:tcPr>
          <w:p w14:paraId="7BCE73F6" w14:textId="11909BF1" w:rsidR="617E976D" w:rsidRDefault="617E976D"/>
        </w:tc>
        <w:tc>
          <w:tcPr>
            <w:tcW w:w="1725" w:type="dxa"/>
          </w:tcPr>
          <w:p w14:paraId="5FCB6083" w14:textId="041E98A9" w:rsidR="617E976D" w:rsidRDefault="617E976D"/>
        </w:tc>
        <w:tc>
          <w:tcPr>
            <w:tcW w:w="1725" w:type="dxa"/>
          </w:tcPr>
          <w:p w14:paraId="203C5178" w14:textId="506DCCE0" w:rsidR="617E976D" w:rsidRDefault="617E976D"/>
        </w:tc>
      </w:tr>
      <w:tr w:rsidR="617E976D" w14:paraId="2AB73F8F" w14:textId="77777777" w:rsidTr="617E976D">
        <w:tc>
          <w:tcPr>
            <w:tcW w:w="1725" w:type="dxa"/>
          </w:tcPr>
          <w:p w14:paraId="4DA4D413" w14:textId="08D4D8DD" w:rsidR="617E976D" w:rsidRDefault="617E976D">
            <w:r w:rsidRPr="617E976D">
              <w:rPr>
                <w:rFonts w:ascii="Calibri" w:eastAsia="Calibri" w:hAnsi="Calibri" w:cs="Calibri"/>
                <w:color w:val="000000" w:themeColor="text1"/>
                <w:sz w:val="22"/>
                <w:szCs w:val="22"/>
              </w:rPr>
              <w:t>Add Local Authority grants</w:t>
            </w:r>
          </w:p>
        </w:tc>
        <w:tc>
          <w:tcPr>
            <w:tcW w:w="1725" w:type="dxa"/>
          </w:tcPr>
          <w:p w14:paraId="7B6E97B5" w14:textId="7E143DA2" w:rsidR="617E976D" w:rsidRDefault="617E976D">
            <w:r w:rsidRPr="617E976D">
              <w:rPr>
                <w:rFonts w:ascii="Calibri" w:eastAsia="Calibri" w:hAnsi="Calibri" w:cs="Calibri"/>
                <w:color w:val="000000" w:themeColor="text1"/>
                <w:sz w:val="22"/>
                <w:szCs w:val="22"/>
              </w:rPr>
              <w:t>1000</w:t>
            </w:r>
          </w:p>
        </w:tc>
        <w:tc>
          <w:tcPr>
            <w:tcW w:w="1725" w:type="dxa"/>
          </w:tcPr>
          <w:p w14:paraId="0C0D8AE4" w14:textId="2ADCF103" w:rsidR="617E976D" w:rsidRDefault="617E976D"/>
        </w:tc>
        <w:tc>
          <w:tcPr>
            <w:tcW w:w="1725" w:type="dxa"/>
          </w:tcPr>
          <w:p w14:paraId="76F10655" w14:textId="61639372" w:rsidR="617E976D" w:rsidRDefault="617E976D">
            <w:r w:rsidRPr="617E976D">
              <w:rPr>
                <w:rFonts w:ascii="Calibri" w:eastAsia="Calibri" w:hAnsi="Calibri" w:cs="Calibri"/>
                <w:color w:val="000000" w:themeColor="text1"/>
                <w:sz w:val="22"/>
                <w:szCs w:val="22"/>
              </w:rPr>
              <w:t>1123.21</w:t>
            </w:r>
          </w:p>
        </w:tc>
        <w:tc>
          <w:tcPr>
            <w:tcW w:w="1725" w:type="dxa"/>
          </w:tcPr>
          <w:p w14:paraId="1D53030F" w14:textId="7B212522" w:rsidR="617E976D" w:rsidRDefault="617E976D">
            <w:r w:rsidRPr="617E976D">
              <w:rPr>
                <w:rFonts w:ascii="Calibri" w:eastAsia="Calibri" w:hAnsi="Calibri" w:cs="Calibri"/>
                <w:color w:val="000000" w:themeColor="text1"/>
                <w:sz w:val="22"/>
                <w:szCs w:val="22"/>
              </w:rPr>
              <w:t>0</w:t>
            </w:r>
          </w:p>
        </w:tc>
      </w:tr>
      <w:tr w:rsidR="617E976D" w14:paraId="495AC293" w14:textId="77777777" w:rsidTr="617E976D">
        <w:tc>
          <w:tcPr>
            <w:tcW w:w="1725" w:type="dxa"/>
          </w:tcPr>
          <w:p w14:paraId="187C1CBE" w14:textId="3F7DD3D5" w:rsidR="617E976D" w:rsidRDefault="617E976D"/>
        </w:tc>
        <w:tc>
          <w:tcPr>
            <w:tcW w:w="1725" w:type="dxa"/>
          </w:tcPr>
          <w:p w14:paraId="15C15443" w14:textId="132CCA1B" w:rsidR="617E976D" w:rsidRDefault="617E976D"/>
        </w:tc>
        <w:tc>
          <w:tcPr>
            <w:tcW w:w="1725" w:type="dxa"/>
          </w:tcPr>
          <w:p w14:paraId="06F5C172" w14:textId="47E271D8" w:rsidR="617E976D" w:rsidRDefault="617E976D"/>
        </w:tc>
        <w:tc>
          <w:tcPr>
            <w:tcW w:w="1725" w:type="dxa"/>
          </w:tcPr>
          <w:p w14:paraId="2078AC20" w14:textId="39714B1F" w:rsidR="617E976D" w:rsidRDefault="617E976D">
            <w:r w:rsidRPr="617E976D">
              <w:rPr>
                <w:rFonts w:ascii="Calibri" w:eastAsia="Calibri" w:hAnsi="Calibri" w:cs="Calibri"/>
                <w:color w:val="000000" w:themeColor="text1"/>
                <w:sz w:val="22"/>
                <w:szCs w:val="22"/>
              </w:rPr>
              <w:t>164668.94</w:t>
            </w:r>
          </w:p>
        </w:tc>
        <w:tc>
          <w:tcPr>
            <w:tcW w:w="1725" w:type="dxa"/>
          </w:tcPr>
          <w:p w14:paraId="78BD884D" w14:textId="4ECF198A" w:rsidR="617E976D" w:rsidRDefault="617E976D">
            <w:r w:rsidRPr="617E976D">
              <w:rPr>
                <w:rFonts w:ascii="Calibri" w:eastAsia="Calibri" w:hAnsi="Calibri" w:cs="Calibri"/>
                <w:color w:val="000000" w:themeColor="text1"/>
                <w:sz w:val="22"/>
                <w:szCs w:val="22"/>
              </w:rPr>
              <w:t>0</w:t>
            </w:r>
          </w:p>
        </w:tc>
      </w:tr>
      <w:tr w:rsidR="617E976D" w14:paraId="32588EA4" w14:textId="77777777" w:rsidTr="617E976D">
        <w:tc>
          <w:tcPr>
            <w:tcW w:w="1725" w:type="dxa"/>
          </w:tcPr>
          <w:p w14:paraId="6F61989E" w14:textId="6DB1D592" w:rsidR="617E976D" w:rsidRDefault="617E976D">
            <w:r w:rsidRPr="617E976D">
              <w:rPr>
                <w:rFonts w:ascii="Calibri" w:eastAsia="Calibri" w:hAnsi="Calibri" w:cs="Calibri"/>
                <w:color w:val="000000" w:themeColor="text1"/>
                <w:sz w:val="22"/>
                <w:szCs w:val="22"/>
              </w:rPr>
              <w:t>Add other Income (burials,interest received, VAT rebate, CIL</w:t>
            </w:r>
          </w:p>
        </w:tc>
        <w:tc>
          <w:tcPr>
            <w:tcW w:w="1725" w:type="dxa"/>
          </w:tcPr>
          <w:p w14:paraId="2BBCFC04" w14:textId="569BD392" w:rsidR="617E976D" w:rsidRDefault="617E976D">
            <w:r w:rsidRPr="617E976D">
              <w:rPr>
                <w:rFonts w:ascii="Calibri" w:eastAsia="Calibri" w:hAnsi="Calibri" w:cs="Calibri"/>
                <w:color w:val="000000" w:themeColor="text1"/>
                <w:sz w:val="22"/>
                <w:szCs w:val="22"/>
              </w:rPr>
              <w:t>3050</w:t>
            </w:r>
          </w:p>
        </w:tc>
        <w:tc>
          <w:tcPr>
            <w:tcW w:w="1725" w:type="dxa"/>
          </w:tcPr>
          <w:p w14:paraId="1B5BF344" w14:textId="34F3BCDC" w:rsidR="617E976D" w:rsidRDefault="617E976D"/>
        </w:tc>
        <w:tc>
          <w:tcPr>
            <w:tcW w:w="1725" w:type="dxa"/>
          </w:tcPr>
          <w:p w14:paraId="7C34F06C" w14:textId="79DEE7CA" w:rsidR="617E976D" w:rsidRDefault="617E976D">
            <w:r w:rsidRPr="617E976D">
              <w:rPr>
                <w:rFonts w:ascii="Calibri" w:eastAsia="Calibri" w:hAnsi="Calibri" w:cs="Calibri"/>
                <w:color w:val="000000" w:themeColor="text1"/>
                <w:sz w:val="22"/>
                <w:szCs w:val="22"/>
              </w:rPr>
              <w:t>3283.34</w:t>
            </w:r>
          </w:p>
        </w:tc>
        <w:tc>
          <w:tcPr>
            <w:tcW w:w="1725" w:type="dxa"/>
          </w:tcPr>
          <w:p w14:paraId="5EF17E20" w14:textId="682FF756" w:rsidR="617E976D" w:rsidRDefault="617E976D">
            <w:r w:rsidRPr="617E976D">
              <w:rPr>
                <w:rFonts w:ascii="Calibri" w:eastAsia="Calibri" w:hAnsi="Calibri" w:cs="Calibri"/>
                <w:color w:val="000000" w:themeColor="text1"/>
                <w:sz w:val="22"/>
                <w:szCs w:val="22"/>
              </w:rPr>
              <w:t>-233.34</w:t>
            </w:r>
          </w:p>
        </w:tc>
      </w:tr>
      <w:tr w:rsidR="617E976D" w14:paraId="093589E5" w14:textId="77777777" w:rsidTr="617E976D">
        <w:tc>
          <w:tcPr>
            <w:tcW w:w="1725" w:type="dxa"/>
          </w:tcPr>
          <w:p w14:paraId="01190C34" w14:textId="0B489E7C" w:rsidR="617E976D" w:rsidRDefault="617E976D">
            <w:r w:rsidRPr="617E976D">
              <w:rPr>
                <w:rFonts w:ascii="Calibri" w:eastAsia="Calibri" w:hAnsi="Calibri" w:cs="Calibri"/>
                <w:color w:val="000000" w:themeColor="text1"/>
                <w:sz w:val="22"/>
                <w:szCs w:val="22"/>
              </w:rPr>
              <w:t>GRAND TOTAL INCOME 2020/21</w:t>
            </w:r>
          </w:p>
        </w:tc>
        <w:tc>
          <w:tcPr>
            <w:tcW w:w="1725" w:type="dxa"/>
          </w:tcPr>
          <w:p w14:paraId="3EE79F2D" w14:textId="7B299989" w:rsidR="617E976D" w:rsidRDefault="617E976D"/>
        </w:tc>
        <w:tc>
          <w:tcPr>
            <w:tcW w:w="1725" w:type="dxa"/>
          </w:tcPr>
          <w:p w14:paraId="07256793" w14:textId="4DDFA6FF" w:rsidR="617E976D" w:rsidRDefault="617E976D"/>
        </w:tc>
        <w:tc>
          <w:tcPr>
            <w:tcW w:w="1725" w:type="dxa"/>
          </w:tcPr>
          <w:p w14:paraId="5A1D7C2A" w14:textId="12944FED" w:rsidR="617E976D" w:rsidRDefault="617E976D">
            <w:r w:rsidRPr="617E976D">
              <w:rPr>
                <w:rFonts w:ascii="Calibri" w:eastAsia="Calibri" w:hAnsi="Calibri" w:cs="Calibri"/>
                <w:b/>
                <w:bCs/>
                <w:color w:val="000000" w:themeColor="text1"/>
                <w:sz w:val="22"/>
                <w:szCs w:val="22"/>
              </w:rPr>
              <w:t>167952.28</w:t>
            </w:r>
          </w:p>
        </w:tc>
        <w:tc>
          <w:tcPr>
            <w:tcW w:w="1725" w:type="dxa"/>
          </w:tcPr>
          <w:p w14:paraId="0B50E18D" w14:textId="4432AE5E" w:rsidR="617E976D" w:rsidRDefault="617E976D">
            <w:r w:rsidRPr="617E976D">
              <w:rPr>
                <w:rFonts w:ascii="Calibri" w:eastAsia="Calibri" w:hAnsi="Calibri" w:cs="Calibri"/>
                <w:b/>
                <w:bCs/>
                <w:color w:val="000000" w:themeColor="text1"/>
                <w:sz w:val="22"/>
                <w:szCs w:val="22"/>
              </w:rPr>
              <w:t>0</w:t>
            </w:r>
          </w:p>
        </w:tc>
      </w:tr>
      <w:tr w:rsidR="617E976D" w14:paraId="25B1ED3E" w14:textId="77777777" w:rsidTr="617E976D">
        <w:tc>
          <w:tcPr>
            <w:tcW w:w="1725" w:type="dxa"/>
          </w:tcPr>
          <w:p w14:paraId="3E151B29" w14:textId="6C06D2D0" w:rsidR="617E976D" w:rsidRDefault="617E976D">
            <w:r w:rsidRPr="617E976D">
              <w:rPr>
                <w:rFonts w:ascii="Calibri" w:eastAsia="Calibri" w:hAnsi="Calibri" w:cs="Calibri"/>
                <w:color w:val="000000" w:themeColor="text1"/>
                <w:sz w:val="22"/>
                <w:szCs w:val="22"/>
              </w:rPr>
              <w:t>Less Grand Total expenditure FOR 2020/21</w:t>
            </w:r>
          </w:p>
        </w:tc>
        <w:tc>
          <w:tcPr>
            <w:tcW w:w="1725" w:type="dxa"/>
          </w:tcPr>
          <w:p w14:paraId="79FB7DB9" w14:textId="4F2FE62A" w:rsidR="617E976D" w:rsidRDefault="617E976D"/>
        </w:tc>
        <w:tc>
          <w:tcPr>
            <w:tcW w:w="1725" w:type="dxa"/>
          </w:tcPr>
          <w:p w14:paraId="5F905293" w14:textId="0849421E" w:rsidR="617E976D" w:rsidRDefault="617E976D"/>
        </w:tc>
        <w:tc>
          <w:tcPr>
            <w:tcW w:w="1725" w:type="dxa"/>
          </w:tcPr>
          <w:p w14:paraId="4AF71FA6" w14:textId="3F2160C5" w:rsidR="617E976D" w:rsidRDefault="617E976D">
            <w:r w:rsidRPr="617E976D">
              <w:rPr>
                <w:rFonts w:ascii="Calibri" w:eastAsia="Calibri" w:hAnsi="Calibri" w:cs="Calibri"/>
                <w:color w:val="000000" w:themeColor="text1"/>
                <w:sz w:val="22"/>
                <w:szCs w:val="22"/>
              </w:rPr>
              <w:t>26707.03</w:t>
            </w:r>
          </w:p>
        </w:tc>
        <w:tc>
          <w:tcPr>
            <w:tcW w:w="1725" w:type="dxa"/>
          </w:tcPr>
          <w:p w14:paraId="37ED95BE" w14:textId="6E02893A" w:rsidR="617E976D" w:rsidRDefault="617E976D"/>
        </w:tc>
      </w:tr>
      <w:tr w:rsidR="617E976D" w14:paraId="2D690404" w14:textId="77777777" w:rsidTr="617E976D">
        <w:tc>
          <w:tcPr>
            <w:tcW w:w="1725" w:type="dxa"/>
          </w:tcPr>
          <w:p w14:paraId="62571DFE" w14:textId="7526A4A3" w:rsidR="617E976D" w:rsidRDefault="617E976D">
            <w:r w:rsidRPr="617E976D">
              <w:rPr>
                <w:rFonts w:ascii="Calibri" w:eastAsia="Calibri" w:hAnsi="Calibri" w:cs="Calibri"/>
                <w:color w:val="000000" w:themeColor="text1"/>
                <w:sz w:val="22"/>
                <w:szCs w:val="22"/>
              </w:rPr>
              <w:t xml:space="preserve">Cash as at 19 January 2021 </w:t>
            </w:r>
          </w:p>
        </w:tc>
        <w:tc>
          <w:tcPr>
            <w:tcW w:w="1725" w:type="dxa"/>
          </w:tcPr>
          <w:p w14:paraId="0F4C697C" w14:textId="72D14D10" w:rsidR="617E976D" w:rsidRDefault="617E976D"/>
        </w:tc>
        <w:tc>
          <w:tcPr>
            <w:tcW w:w="1725" w:type="dxa"/>
          </w:tcPr>
          <w:p w14:paraId="2B8E1472" w14:textId="03A13E94" w:rsidR="617E976D" w:rsidRDefault="617E976D"/>
        </w:tc>
        <w:tc>
          <w:tcPr>
            <w:tcW w:w="1725" w:type="dxa"/>
          </w:tcPr>
          <w:p w14:paraId="7F9887DE" w14:textId="14B392B0" w:rsidR="617E976D" w:rsidRDefault="617E976D">
            <w:r w:rsidRPr="617E976D">
              <w:rPr>
                <w:rFonts w:ascii="Calibri" w:eastAsia="Calibri" w:hAnsi="Calibri" w:cs="Calibri"/>
                <w:b/>
                <w:bCs/>
                <w:color w:val="000000" w:themeColor="text1"/>
                <w:sz w:val="22"/>
                <w:szCs w:val="22"/>
              </w:rPr>
              <w:t>141245.25</w:t>
            </w:r>
          </w:p>
        </w:tc>
        <w:tc>
          <w:tcPr>
            <w:tcW w:w="1725" w:type="dxa"/>
          </w:tcPr>
          <w:p w14:paraId="66386F59" w14:textId="613C174E" w:rsidR="617E976D" w:rsidRDefault="617E976D"/>
        </w:tc>
      </w:tr>
      <w:tr w:rsidR="617E976D" w14:paraId="622DFAD6" w14:textId="77777777" w:rsidTr="617E976D">
        <w:tc>
          <w:tcPr>
            <w:tcW w:w="1725" w:type="dxa"/>
          </w:tcPr>
          <w:p w14:paraId="2D6205D7" w14:textId="4AF50F81" w:rsidR="617E976D" w:rsidRDefault="617E976D"/>
        </w:tc>
        <w:tc>
          <w:tcPr>
            <w:tcW w:w="1725" w:type="dxa"/>
          </w:tcPr>
          <w:p w14:paraId="61C1093F" w14:textId="1FB74E1C" w:rsidR="617E976D" w:rsidRDefault="617E976D">
            <w:r w:rsidRPr="617E976D">
              <w:rPr>
                <w:rFonts w:ascii="Calibri" w:eastAsia="Calibri" w:hAnsi="Calibri" w:cs="Calibri"/>
                <w:color w:val="000000" w:themeColor="text1"/>
                <w:sz w:val="22"/>
                <w:szCs w:val="22"/>
              </w:rPr>
              <w:t xml:space="preserve"> </w:t>
            </w:r>
          </w:p>
        </w:tc>
        <w:tc>
          <w:tcPr>
            <w:tcW w:w="1725" w:type="dxa"/>
          </w:tcPr>
          <w:p w14:paraId="61104596" w14:textId="64644617" w:rsidR="617E976D" w:rsidRDefault="617E976D"/>
        </w:tc>
        <w:tc>
          <w:tcPr>
            <w:tcW w:w="1725" w:type="dxa"/>
          </w:tcPr>
          <w:p w14:paraId="2141FE9B" w14:textId="5E7728EE" w:rsidR="617E976D" w:rsidRDefault="617E976D"/>
        </w:tc>
        <w:tc>
          <w:tcPr>
            <w:tcW w:w="1725" w:type="dxa"/>
          </w:tcPr>
          <w:p w14:paraId="5F59704B" w14:textId="6AA1DC22" w:rsidR="617E976D" w:rsidRDefault="617E976D"/>
        </w:tc>
      </w:tr>
      <w:tr w:rsidR="617E976D" w14:paraId="406EBC1E" w14:textId="77777777" w:rsidTr="617E976D">
        <w:tc>
          <w:tcPr>
            <w:tcW w:w="1725" w:type="dxa"/>
          </w:tcPr>
          <w:p w14:paraId="0830F138" w14:textId="62B9BD28" w:rsidR="617E976D" w:rsidRDefault="617E976D"/>
        </w:tc>
        <w:tc>
          <w:tcPr>
            <w:tcW w:w="1725" w:type="dxa"/>
          </w:tcPr>
          <w:p w14:paraId="53255F07" w14:textId="1943D3F1" w:rsidR="617E976D" w:rsidRDefault="617E976D"/>
        </w:tc>
        <w:tc>
          <w:tcPr>
            <w:tcW w:w="1725" w:type="dxa"/>
          </w:tcPr>
          <w:p w14:paraId="64AB5D6E" w14:textId="41D127E0" w:rsidR="617E976D" w:rsidRDefault="617E976D"/>
        </w:tc>
        <w:tc>
          <w:tcPr>
            <w:tcW w:w="1725" w:type="dxa"/>
          </w:tcPr>
          <w:p w14:paraId="249E90AF" w14:textId="51FF708E" w:rsidR="617E976D" w:rsidRDefault="617E976D"/>
        </w:tc>
        <w:tc>
          <w:tcPr>
            <w:tcW w:w="1725" w:type="dxa"/>
          </w:tcPr>
          <w:p w14:paraId="44887695" w14:textId="362BC05B" w:rsidR="617E976D" w:rsidRDefault="617E976D"/>
        </w:tc>
      </w:tr>
    </w:tbl>
    <w:p w14:paraId="69448061" w14:textId="19822FD9" w:rsidR="617E976D" w:rsidRDefault="617E976D">
      <w:r>
        <w:br w:type="page"/>
      </w:r>
    </w:p>
    <w:tbl>
      <w:tblPr>
        <w:tblStyle w:val="TableGrid"/>
        <w:tblW w:w="0" w:type="auto"/>
        <w:tblLayout w:type="fixed"/>
        <w:tblLook w:val="06A0" w:firstRow="1" w:lastRow="0" w:firstColumn="1" w:lastColumn="0" w:noHBand="1" w:noVBand="1"/>
      </w:tblPr>
      <w:tblGrid>
        <w:gridCol w:w="2156"/>
        <w:gridCol w:w="2156"/>
        <w:gridCol w:w="2156"/>
        <w:gridCol w:w="2156"/>
      </w:tblGrid>
      <w:tr w:rsidR="617E976D" w14:paraId="38039B6C" w14:textId="77777777" w:rsidTr="617E976D">
        <w:tc>
          <w:tcPr>
            <w:tcW w:w="2156" w:type="dxa"/>
          </w:tcPr>
          <w:p w14:paraId="5A3F69CE" w14:textId="0601E24B" w:rsidR="617E976D" w:rsidRDefault="617E976D">
            <w:r w:rsidRPr="617E976D">
              <w:rPr>
                <w:rFonts w:ascii="Calibri" w:eastAsia="Calibri" w:hAnsi="Calibri" w:cs="Calibri"/>
                <w:color w:val="000000" w:themeColor="text1"/>
                <w:sz w:val="22"/>
                <w:szCs w:val="22"/>
              </w:rPr>
              <w:t>BOTTISHAM PARISH COUNCIL EXPENDITURE 2021/22</w:t>
            </w:r>
          </w:p>
        </w:tc>
        <w:tc>
          <w:tcPr>
            <w:tcW w:w="2156" w:type="dxa"/>
          </w:tcPr>
          <w:p w14:paraId="1283F0A3" w14:textId="29A4C45D" w:rsidR="617E976D" w:rsidRDefault="617E976D"/>
        </w:tc>
        <w:tc>
          <w:tcPr>
            <w:tcW w:w="2156" w:type="dxa"/>
          </w:tcPr>
          <w:p w14:paraId="56466C17" w14:textId="5DA89DFF" w:rsidR="617E976D" w:rsidRDefault="617E976D"/>
        </w:tc>
        <w:tc>
          <w:tcPr>
            <w:tcW w:w="2156" w:type="dxa"/>
          </w:tcPr>
          <w:p w14:paraId="734EBEA6" w14:textId="58C655AF" w:rsidR="617E976D" w:rsidRDefault="617E976D"/>
        </w:tc>
      </w:tr>
      <w:tr w:rsidR="617E976D" w14:paraId="6C7F038E" w14:textId="77777777" w:rsidTr="617E976D">
        <w:tc>
          <w:tcPr>
            <w:tcW w:w="2156" w:type="dxa"/>
          </w:tcPr>
          <w:p w14:paraId="41F03F0C" w14:textId="2FDF7DE3" w:rsidR="617E976D" w:rsidRDefault="617E976D"/>
        </w:tc>
        <w:tc>
          <w:tcPr>
            <w:tcW w:w="2156" w:type="dxa"/>
          </w:tcPr>
          <w:p w14:paraId="3612A700" w14:textId="78454F50" w:rsidR="617E976D" w:rsidRDefault="617E976D"/>
        </w:tc>
        <w:tc>
          <w:tcPr>
            <w:tcW w:w="2156" w:type="dxa"/>
          </w:tcPr>
          <w:p w14:paraId="4033296C" w14:textId="1318F5BB" w:rsidR="617E976D" w:rsidRDefault="617E976D"/>
        </w:tc>
        <w:tc>
          <w:tcPr>
            <w:tcW w:w="2156" w:type="dxa"/>
          </w:tcPr>
          <w:p w14:paraId="0CDA374B" w14:textId="7C043694" w:rsidR="617E976D" w:rsidRDefault="617E976D"/>
        </w:tc>
      </w:tr>
      <w:tr w:rsidR="617E976D" w14:paraId="7C064D50" w14:textId="77777777" w:rsidTr="617E976D">
        <w:tc>
          <w:tcPr>
            <w:tcW w:w="2156" w:type="dxa"/>
          </w:tcPr>
          <w:p w14:paraId="69EE46FD" w14:textId="3089D965" w:rsidR="617E976D" w:rsidRDefault="617E976D"/>
        </w:tc>
        <w:tc>
          <w:tcPr>
            <w:tcW w:w="2156" w:type="dxa"/>
          </w:tcPr>
          <w:p w14:paraId="72538B80" w14:textId="6E17A13D" w:rsidR="617E976D" w:rsidRDefault="617E976D"/>
        </w:tc>
        <w:tc>
          <w:tcPr>
            <w:tcW w:w="2156" w:type="dxa"/>
          </w:tcPr>
          <w:p w14:paraId="6CACF59C" w14:textId="5D7AD5FA" w:rsidR="617E976D" w:rsidRDefault="617E976D"/>
        </w:tc>
        <w:tc>
          <w:tcPr>
            <w:tcW w:w="2156" w:type="dxa"/>
          </w:tcPr>
          <w:p w14:paraId="0C40F9D1" w14:textId="3ED13918" w:rsidR="617E976D" w:rsidRDefault="617E976D"/>
        </w:tc>
      </w:tr>
      <w:tr w:rsidR="617E976D" w14:paraId="16E4E60E" w14:textId="77777777" w:rsidTr="617E976D">
        <w:tc>
          <w:tcPr>
            <w:tcW w:w="2156" w:type="dxa"/>
          </w:tcPr>
          <w:p w14:paraId="30EE8512" w14:textId="189A63B0" w:rsidR="617E976D" w:rsidRDefault="617E976D">
            <w:r w:rsidRPr="617E976D">
              <w:rPr>
                <w:rFonts w:ascii="Calibri" w:eastAsia="Calibri" w:hAnsi="Calibri" w:cs="Calibri"/>
                <w:color w:val="000000" w:themeColor="text1"/>
                <w:sz w:val="22"/>
                <w:szCs w:val="22"/>
              </w:rPr>
              <w:t xml:space="preserve"> </w:t>
            </w:r>
          </w:p>
        </w:tc>
        <w:tc>
          <w:tcPr>
            <w:tcW w:w="2156" w:type="dxa"/>
          </w:tcPr>
          <w:p w14:paraId="78ABFFCB" w14:textId="0D2DA137" w:rsidR="617E976D" w:rsidRDefault="617E976D">
            <w:r w:rsidRPr="617E976D">
              <w:rPr>
                <w:rFonts w:ascii="Calibri" w:eastAsia="Calibri" w:hAnsi="Calibri" w:cs="Calibri"/>
                <w:color w:val="000000" w:themeColor="text1"/>
                <w:sz w:val="22"/>
                <w:szCs w:val="22"/>
              </w:rPr>
              <w:t>Revenue Budget 2021-22</w:t>
            </w:r>
          </w:p>
        </w:tc>
        <w:tc>
          <w:tcPr>
            <w:tcW w:w="2156" w:type="dxa"/>
          </w:tcPr>
          <w:p w14:paraId="66C53ED8" w14:textId="449A4192" w:rsidR="617E976D" w:rsidRDefault="617E976D">
            <w:r w:rsidRPr="617E976D">
              <w:rPr>
                <w:rFonts w:ascii="Calibri" w:eastAsia="Calibri" w:hAnsi="Calibri" w:cs="Calibri"/>
                <w:color w:val="000000" w:themeColor="text1"/>
                <w:sz w:val="22"/>
                <w:szCs w:val="22"/>
              </w:rPr>
              <w:t>Capital Budget 2021-22</w:t>
            </w:r>
          </w:p>
        </w:tc>
        <w:tc>
          <w:tcPr>
            <w:tcW w:w="2156" w:type="dxa"/>
          </w:tcPr>
          <w:p w14:paraId="50D4DE88" w14:textId="3BC3074C" w:rsidR="617E976D" w:rsidRDefault="617E976D">
            <w:r w:rsidRPr="617E976D">
              <w:rPr>
                <w:rFonts w:ascii="Calibri" w:eastAsia="Calibri" w:hAnsi="Calibri" w:cs="Calibri"/>
                <w:color w:val="000000" w:themeColor="text1"/>
                <w:sz w:val="22"/>
                <w:szCs w:val="22"/>
              </w:rPr>
              <w:t>Notes</w:t>
            </w:r>
          </w:p>
        </w:tc>
      </w:tr>
      <w:tr w:rsidR="617E976D" w14:paraId="0A4FF7C2" w14:textId="77777777" w:rsidTr="617E976D">
        <w:tc>
          <w:tcPr>
            <w:tcW w:w="2156" w:type="dxa"/>
          </w:tcPr>
          <w:p w14:paraId="78EA5C74" w14:textId="247A939F" w:rsidR="617E976D" w:rsidRDefault="617E976D">
            <w:r w:rsidRPr="617E976D">
              <w:rPr>
                <w:rFonts w:ascii="Calibri" w:eastAsia="Calibri" w:hAnsi="Calibri" w:cs="Calibri"/>
                <w:color w:val="000000" w:themeColor="text1"/>
                <w:sz w:val="22"/>
                <w:szCs w:val="22"/>
              </w:rPr>
              <w:t>ADMINISTRATION</w:t>
            </w:r>
          </w:p>
        </w:tc>
        <w:tc>
          <w:tcPr>
            <w:tcW w:w="2156" w:type="dxa"/>
          </w:tcPr>
          <w:p w14:paraId="4033F97F" w14:textId="729572E0" w:rsidR="617E976D" w:rsidRDefault="617E976D"/>
        </w:tc>
        <w:tc>
          <w:tcPr>
            <w:tcW w:w="2156" w:type="dxa"/>
          </w:tcPr>
          <w:p w14:paraId="265D290A" w14:textId="253103A6" w:rsidR="617E976D" w:rsidRDefault="617E976D"/>
        </w:tc>
        <w:tc>
          <w:tcPr>
            <w:tcW w:w="2156" w:type="dxa"/>
          </w:tcPr>
          <w:p w14:paraId="0F01C80E" w14:textId="6E01159B" w:rsidR="617E976D" w:rsidRDefault="617E976D"/>
        </w:tc>
      </w:tr>
      <w:tr w:rsidR="617E976D" w14:paraId="4EBDEEA4" w14:textId="77777777" w:rsidTr="617E976D">
        <w:tc>
          <w:tcPr>
            <w:tcW w:w="2156" w:type="dxa"/>
          </w:tcPr>
          <w:p w14:paraId="0B2FDC84" w14:textId="4F01D16B" w:rsidR="617E976D" w:rsidRDefault="617E976D">
            <w:r w:rsidRPr="617E976D">
              <w:rPr>
                <w:rFonts w:ascii="Calibri" w:eastAsia="Calibri" w:hAnsi="Calibri" w:cs="Calibri"/>
                <w:color w:val="000000" w:themeColor="text1"/>
                <w:sz w:val="22"/>
                <w:szCs w:val="22"/>
              </w:rPr>
              <w:t>Subscriptions</w:t>
            </w:r>
          </w:p>
        </w:tc>
        <w:tc>
          <w:tcPr>
            <w:tcW w:w="2156" w:type="dxa"/>
          </w:tcPr>
          <w:p w14:paraId="6A1BCF6A" w14:textId="4FAA10DA" w:rsidR="617E976D" w:rsidRDefault="617E976D">
            <w:r w:rsidRPr="617E976D">
              <w:rPr>
                <w:rFonts w:ascii="Calibri" w:eastAsia="Calibri" w:hAnsi="Calibri" w:cs="Calibri"/>
                <w:color w:val="000000" w:themeColor="text1"/>
                <w:sz w:val="22"/>
                <w:szCs w:val="22"/>
              </w:rPr>
              <w:t>800</w:t>
            </w:r>
          </w:p>
        </w:tc>
        <w:tc>
          <w:tcPr>
            <w:tcW w:w="2156" w:type="dxa"/>
          </w:tcPr>
          <w:p w14:paraId="1C017CB8" w14:textId="48FE002C" w:rsidR="617E976D" w:rsidRDefault="617E976D"/>
        </w:tc>
        <w:tc>
          <w:tcPr>
            <w:tcW w:w="2156" w:type="dxa"/>
          </w:tcPr>
          <w:p w14:paraId="405257B0" w14:textId="03FE0A3A" w:rsidR="617E976D" w:rsidRDefault="617E976D"/>
        </w:tc>
      </w:tr>
      <w:tr w:rsidR="617E976D" w14:paraId="3A72BDFD" w14:textId="77777777" w:rsidTr="617E976D">
        <w:tc>
          <w:tcPr>
            <w:tcW w:w="2156" w:type="dxa"/>
          </w:tcPr>
          <w:p w14:paraId="529AE72C" w14:textId="7519CD3A" w:rsidR="617E976D" w:rsidRDefault="617E976D">
            <w:r w:rsidRPr="617E976D">
              <w:rPr>
                <w:rFonts w:ascii="Calibri" w:eastAsia="Calibri" w:hAnsi="Calibri" w:cs="Calibri"/>
                <w:color w:val="000000" w:themeColor="text1"/>
                <w:sz w:val="22"/>
                <w:szCs w:val="22"/>
              </w:rPr>
              <w:t>Room hire</w:t>
            </w:r>
          </w:p>
        </w:tc>
        <w:tc>
          <w:tcPr>
            <w:tcW w:w="2156" w:type="dxa"/>
          </w:tcPr>
          <w:p w14:paraId="34B58DFE" w14:textId="2DF2E8AD" w:rsidR="617E976D" w:rsidRDefault="617E976D">
            <w:r w:rsidRPr="617E976D">
              <w:rPr>
                <w:rFonts w:ascii="Calibri" w:eastAsia="Calibri" w:hAnsi="Calibri" w:cs="Calibri"/>
                <w:color w:val="000000" w:themeColor="text1"/>
                <w:sz w:val="22"/>
                <w:szCs w:val="22"/>
              </w:rPr>
              <w:t>800</w:t>
            </w:r>
          </w:p>
        </w:tc>
        <w:tc>
          <w:tcPr>
            <w:tcW w:w="2156" w:type="dxa"/>
          </w:tcPr>
          <w:p w14:paraId="29291623" w14:textId="6C679026" w:rsidR="617E976D" w:rsidRDefault="617E976D"/>
        </w:tc>
        <w:tc>
          <w:tcPr>
            <w:tcW w:w="2156" w:type="dxa"/>
          </w:tcPr>
          <w:p w14:paraId="78457B3C" w14:textId="270A05AB" w:rsidR="617E976D" w:rsidRDefault="617E976D"/>
        </w:tc>
      </w:tr>
      <w:tr w:rsidR="617E976D" w14:paraId="554C4543" w14:textId="77777777" w:rsidTr="617E976D">
        <w:tc>
          <w:tcPr>
            <w:tcW w:w="2156" w:type="dxa"/>
          </w:tcPr>
          <w:p w14:paraId="63C80F22" w14:textId="529883D9" w:rsidR="617E976D" w:rsidRDefault="617E976D">
            <w:r w:rsidRPr="617E976D">
              <w:rPr>
                <w:rFonts w:ascii="Calibri" w:eastAsia="Calibri" w:hAnsi="Calibri" w:cs="Calibri"/>
                <w:color w:val="000000" w:themeColor="text1"/>
                <w:sz w:val="22"/>
                <w:szCs w:val="22"/>
              </w:rPr>
              <w:t>Insurances</w:t>
            </w:r>
          </w:p>
        </w:tc>
        <w:tc>
          <w:tcPr>
            <w:tcW w:w="2156" w:type="dxa"/>
          </w:tcPr>
          <w:p w14:paraId="1AF52B91" w14:textId="1963D9AC" w:rsidR="617E976D" w:rsidRDefault="617E976D">
            <w:r w:rsidRPr="617E976D">
              <w:rPr>
                <w:rFonts w:ascii="Calibri" w:eastAsia="Calibri" w:hAnsi="Calibri" w:cs="Calibri"/>
                <w:color w:val="000000" w:themeColor="text1"/>
                <w:sz w:val="22"/>
                <w:szCs w:val="22"/>
              </w:rPr>
              <w:t>600</w:t>
            </w:r>
          </w:p>
        </w:tc>
        <w:tc>
          <w:tcPr>
            <w:tcW w:w="2156" w:type="dxa"/>
          </w:tcPr>
          <w:p w14:paraId="520DD46F" w14:textId="0FB9A422" w:rsidR="617E976D" w:rsidRDefault="617E976D"/>
        </w:tc>
        <w:tc>
          <w:tcPr>
            <w:tcW w:w="2156" w:type="dxa"/>
          </w:tcPr>
          <w:p w14:paraId="7BD9DC32" w14:textId="0CF97435" w:rsidR="617E976D" w:rsidRDefault="617E976D"/>
        </w:tc>
      </w:tr>
      <w:tr w:rsidR="617E976D" w14:paraId="678FA011" w14:textId="77777777" w:rsidTr="617E976D">
        <w:tc>
          <w:tcPr>
            <w:tcW w:w="2156" w:type="dxa"/>
          </w:tcPr>
          <w:p w14:paraId="7610A996" w14:textId="044A91AF" w:rsidR="617E976D" w:rsidRDefault="617E976D">
            <w:r w:rsidRPr="617E976D">
              <w:rPr>
                <w:rFonts w:ascii="Calibri" w:eastAsia="Calibri" w:hAnsi="Calibri" w:cs="Calibri"/>
                <w:color w:val="000000" w:themeColor="text1"/>
                <w:sz w:val="22"/>
                <w:szCs w:val="22"/>
              </w:rPr>
              <w:t>Audit fee</w:t>
            </w:r>
          </w:p>
        </w:tc>
        <w:tc>
          <w:tcPr>
            <w:tcW w:w="2156" w:type="dxa"/>
          </w:tcPr>
          <w:p w14:paraId="5429EF1B" w14:textId="5C7A04BF" w:rsidR="617E976D" w:rsidRDefault="617E976D">
            <w:r w:rsidRPr="617E976D">
              <w:rPr>
                <w:rFonts w:ascii="Calibri" w:eastAsia="Calibri" w:hAnsi="Calibri" w:cs="Calibri"/>
                <w:color w:val="000000" w:themeColor="text1"/>
                <w:sz w:val="22"/>
                <w:szCs w:val="22"/>
              </w:rPr>
              <w:t>550</w:t>
            </w:r>
          </w:p>
        </w:tc>
        <w:tc>
          <w:tcPr>
            <w:tcW w:w="2156" w:type="dxa"/>
          </w:tcPr>
          <w:p w14:paraId="1AA3C1B3" w14:textId="7F7F7600" w:rsidR="617E976D" w:rsidRDefault="617E976D"/>
        </w:tc>
        <w:tc>
          <w:tcPr>
            <w:tcW w:w="2156" w:type="dxa"/>
          </w:tcPr>
          <w:p w14:paraId="35764804" w14:textId="17659FD4" w:rsidR="617E976D" w:rsidRDefault="617E976D"/>
        </w:tc>
      </w:tr>
      <w:tr w:rsidR="617E976D" w14:paraId="42EFC1E0" w14:textId="77777777" w:rsidTr="617E976D">
        <w:tc>
          <w:tcPr>
            <w:tcW w:w="2156" w:type="dxa"/>
          </w:tcPr>
          <w:p w14:paraId="3742C0D5" w14:textId="3E3E8B01" w:rsidR="617E976D" w:rsidRDefault="617E976D">
            <w:r w:rsidRPr="617E976D">
              <w:rPr>
                <w:rFonts w:ascii="Calibri" w:eastAsia="Calibri" w:hAnsi="Calibri" w:cs="Calibri"/>
                <w:color w:val="000000" w:themeColor="text1"/>
                <w:sz w:val="22"/>
                <w:szCs w:val="22"/>
              </w:rPr>
              <w:t>EMPLOYMENT COSTS</w:t>
            </w:r>
          </w:p>
        </w:tc>
        <w:tc>
          <w:tcPr>
            <w:tcW w:w="2156" w:type="dxa"/>
          </w:tcPr>
          <w:p w14:paraId="5AF4CE78" w14:textId="2D8E6700" w:rsidR="617E976D" w:rsidRDefault="617E976D"/>
        </w:tc>
        <w:tc>
          <w:tcPr>
            <w:tcW w:w="2156" w:type="dxa"/>
          </w:tcPr>
          <w:p w14:paraId="72FA803F" w14:textId="439865E3" w:rsidR="617E976D" w:rsidRDefault="617E976D"/>
        </w:tc>
        <w:tc>
          <w:tcPr>
            <w:tcW w:w="2156" w:type="dxa"/>
          </w:tcPr>
          <w:p w14:paraId="1F3D2823" w14:textId="16277D8A" w:rsidR="617E976D" w:rsidRDefault="617E976D"/>
        </w:tc>
      </w:tr>
      <w:tr w:rsidR="617E976D" w14:paraId="531E2DED" w14:textId="77777777" w:rsidTr="617E976D">
        <w:tc>
          <w:tcPr>
            <w:tcW w:w="2156" w:type="dxa"/>
          </w:tcPr>
          <w:p w14:paraId="63A7B561" w14:textId="1949DF9A" w:rsidR="617E976D" w:rsidRDefault="617E976D">
            <w:r w:rsidRPr="617E976D">
              <w:rPr>
                <w:rFonts w:ascii="Calibri" w:eastAsia="Calibri" w:hAnsi="Calibri" w:cs="Calibri"/>
                <w:color w:val="000000" w:themeColor="text1"/>
                <w:sz w:val="22"/>
                <w:szCs w:val="22"/>
              </w:rPr>
              <w:t>Clerk's salary and work at home allowance</w:t>
            </w:r>
          </w:p>
        </w:tc>
        <w:tc>
          <w:tcPr>
            <w:tcW w:w="2156" w:type="dxa"/>
          </w:tcPr>
          <w:p w14:paraId="69EF193A" w14:textId="61E25683" w:rsidR="617E976D" w:rsidRDefault="617E976D">
            <w:r w:rsidRPr="617E976D">
              <w:rPr>
                <w:rFonts w:ascii="Calibri" w:eastAsia="Calibri" w:hAnsi="Calibri" w:cs="Calibri"/>
                <w:color w:val="000000" w:themeColor="text1"/>
                <w:sz w:val="22"/>
                <w:szCs w:val="22"/>
              </w:rPr>
              <w:t>9771</w:t>
            </w:r>
          </w:p>
        </w:tc>
        <w:tc>
          <w:tcPr>
            <w:tcW w:w="2156" w:type="dxa"/>
          </w:tcPr>
          <w:p w14:paraId="62A92333" w14:textId="6824CCA9" w:rsidR="617E976D" w:rsidRDefault="617E976D"/>
        </w:tc>
        <w:tc>
          <w:tcPr>
            <w:tcW w:w="2156" w:type="dxa"/>
          </w:tcPr>
          <w:p w14:paraId="5E6A5D6B" w14:textId="6C450164" w:rsidR="617E976D" w:rsidRDefault="617E976D"/>
        </w:tc>
      </w:tr>
      <w:tr w:rsidR="617E976D" w14:paraId="16E3BA0E" w14:textId="77777777" w:rsidTr="617E976D">
        <w:tc>
          <w:tcPr>
            <w:tcW w:w="2156" w:type="dxa"/>
          </w:tcPr>
          <w:p w14:paraId="62263395" w14:textId="44D01AD5" w:rsidR="617E976D" w:rsidRDefault="617E976D">
            <w:r w:rsidRPr="617E976D">
              <w:rPr>
                <w:rFonts w:ascii="Calibri" w:eastAsia="Calibri" w:hAnsi="Calibri" w:cs="Calibri"/>
                <w:color w:val="000000" w:themeColor="text1"/>
                <w:sz w:val="22"/>
                <w:szCs w:val="22"/>
              </w:rPr>
              <w:t>Computer</w:t>
            </w:r>
          </w:p>
        </w:tc>
        <w:tc>
          <w:tcPr>
            <w:tcW w:w="2156" w:type="dxa"/>
          </w:tcPr>
          <w:p w14:paraId="2B050CFC" w14:textId="44F64B4E" w:rsidR="617E976D" w:rsidRDefault="617E976D">
            <w:r w:rsidRPr="617E976D">
              <w:rPr>
                <w:rFonts w:ascii="Calibri" w:eastAsia="Calibri" w:hAnsi="Calibri" w:cs="Calibri"/>
                <w:color w:val="000000" w:themeColor="text1"/>
                <w:sz w:val="22"/>
                <w:szCs w:val="22"/>
              </w:rPr>
              <w:t>100</w:t>
            </w:r>
          </w:p>
        </w:tc>
        <w:tc>
          <w:tcPr>
            <w:tcW w:w="2156" w:type="dxa"/>
          </w:tcPr>
          <w:p w14:paraId="34C8B86A" w14:textId="33804ED1" w:rsidR="617E976D" w:rsidRDefault="617E976D"/>
        </w:tc>
        <w:tc>
          <w:tcPr>
            <w:tcW w:w="2156" w:type="dxa"/>
          </w:tcPr>
          <w:p w14:paraId="498BA93F" w14:textId="1A9E2B53" w:rsidR="617E976D" w:rsidRDefault="617E976D">
            <w:r w:rsidRPr="617E976D">
              <w:rPr>
                <w:rFonts w:ascii="Calibri" w:eastAsia="Calibri" w:hAnsi="Calibri" w:cs="Calibri"/>
                <w:color w:val="000000" w:themeColor="text1"/>
                <w:sz w:val="22"/>
                <w:szCs w:val="22"/>
              </w:rPr>
              <w:t>Software subs</w:t>
            </w:r>
          </w:p>
        </w:tc>
      </w:tr>
      <w:tr w:rsidR="617E976D" w14:paraId="77766465" w14:textId="77777777" w:rsidTr="617E976D">
        <w:tc>
          <w:tcPr>
            <w:tcW w:w="2156" w:type="dxa"/>
          </w:tcPr>
          <w:p w14:paraId="24F7E978" w14:textId="1E04A9A0" w:rsidR="617E976D" w:rsidRDefault="617E976D">
            <w:r w:rsidRPr="617E976D">
              <w:rPr>
                <w:rFonts w:ascii="Calibri" w:eastAsia="Calibri" w:hAnsi="Calibri" w:cs="Calibri"/>
                <w:color w:val="000000" w:themeColor="text1"/>
                <w:sz w:val="22"/>
                <w:szCs w:val="22"/>
              </w:rPr>
              <w:t>Stationery/Admin Expenses</w:t>
            </w:r>
          </w:p>
        </w:tc>
        <w:tc>
          <w:tcPr>
            <w:tcW w:w="2156" w:type="dxa"/>
          </w:tcPr>
          <w:p w14:paraId="775E627D" w14:textId="7222D6CA" w:rsidR="617E976D" w:rsidRDefault="617E976D">
            <w:r w:rsidRPr="617E976D">
              <w:rPr>
                <w:rFonts w:ascii="Calibri" w:eastAsia="Calibri" w:hAnsi="Calibri" w:cs="Calibri"/>
                <w:color w:val="000000" w:themeColor="text1"/>
                <w:sz w:val="22"/>
                <w:szCs w:val="22"/>
              </w:rPr>
              <w:t>500</w:t>
            </w:r>
          </w:p>
        </w:tc>
        <w:tc>
          <w:tcPr>
            <w:tcW w:w="2156" w:type="dxa"/>
          </w:tcPr>
          <w:p w14:paraId="0E044D94" w14:textId="0EFB892D" w:rsidR="617E976D" w:rsidRDefault="617E976D"/>
        </w:tc>
        <w:tc>
          <w:tcPr>
            <w:tcW w:w="2156" w:type="dxa"/>
          </w:tcPr>
          <w:p w14:paraId="21601BE0" w14:textId="3E747A72" w:rsidR="617E976D" w:rsidRDefault="617E976D">
            <w:r w:rsidRPr="617E976D">
              <w:rPr>
                <w:rFonts w:ascii="Calibri" w:eastAsia="Calibri" w:hAnsi="Calibri" w:cs="Calibri"/>
                <w:color w:val="000000" w:themeColor="text1"/>
                <w:sz w:val="22"/>
                <w:szCs w:val="22"/>
              </w:rPr>
              <w:t>Increased to cover Zoom subs</w:t>
            </w:r>
          </w:p>
        </w:tc>
      </w:tr>
      <w:tr w:rsidR="617E976D" w14:paraId="33FF42A5" w14:textId="77777777" w:rsidTr="617E976D">
        <w:tc>
          <w:tcPr>
            <w:tcW w:w="2156" w:type="dxa"/>
          </w:tcPr>
          <w:p w14:paraId="56BE831F" w14:textId="0CEF4C11" w:rsidR="617E976D" w:rsidRDefault="617E976D">
            <w:r w:rsidRPr="617E976D">
              <w:rPr>
                <w:rFonts w:ascii="Calibri" w:eastAsia="Calibri" w:hAnsi="Calibri" w:cs="Calibri"/>
                <w:color w:val="000000" w:themeColor="text1"/>
                <w:sz w:val="22"/>
                <w:szCs w:val="22"/>
              </w:rPr>
              <w:t>Website &amp; Communications</w:t>
            </w:r>
          </w:p>
        </w:tc>
        <w:tc>
          <w:tcPr>
            <w:tcW w:w="2156" w:type="dxa"/>
          </w:tcPr>
          <w:p w14:paraId="0A8F1463" w14:textId="4A51D701" w:rsidR="617E976D" w:rsidRDefault="617E976D">
            <w:r w:rsidRPr="617E976D">
              <w:rPr>
                <w:rFonts w:ascii="Calibri" w:eastAsia="Calibri" w:hAnsi="Calibri" w:cs="Calibri"/>
                <w:color w:val="000000" w:themeColor="text1"/>
                <w:sz w:val="22"/>
                <w:szCs w:val="22"/>
              </w:rPr>
              <w:t>1000</w:t>
            </w:r>
          </w:p>
        </w:tc>
        <w:tc>
          <w:tcPr>
            <w:tcW w:w="2156" w:type="dxa"/>
          </w:tcPr>
          <w:p w14:paraId="0146FF5B" w14:textId="2890E4EA" w:rsidR="617E976D" w:rsidRDefault="617E976D"/>
        </w:tc>
        <w:tc>
          <w:tcPr>
            <w:tcW w:w="2156" w:type="dxa"/>
          </w:tcPr>
          <w:p w14:paraId="4DA767C4" w14:textId="6C13C3C0" w:rsidR="617E976D" w:rsidRDefault="617E976D">
            <w:r w:rsidRPr="617E976D">
              <w:rPr>
                <w:rFonts w:ascii="Calibri" w:eastAsia="Calibri" w:hAnsi="Calibri" w:cs="Calibri"/>
                <w:color w:val="000000" w:themeColor="text1"/>
                <w:sz w:val="22"/>
                <w:szCs w:val="22"/>
              </w:rPr>
              <w:t>Inc Website redesign</w:t>
            </w:r>
          </w:p>
        </w:tc>
      </w:tr>
      <w:tr w:rsidR="617E976D" w14:paraId="2FC693D7" w14:textId="77777777" w:rsidTr="617E976D">
        <w:tc>
          <w:tcPr>
            <w:tcW w:w="2156" w:type="dxa"/>
          </w:tcPr>
          <w:p w14:paraId="3D7FBD0D" w14:textId="66DED211" w:rsidR="617E976D" w:rsidRDefault="617E976D">
            <w:r w:rsidRPr="617E976D">
              <w:rPr>
                <w:rFonts w:ascii="Calibri" w:eastAsia="Calibri" w:hAnsi="Calibri" w:cs="Calibri"/>
                <w:color w:val="000000" w:themeColor="text1"/>
                <w:sz w:val="22"/>
                <w:szCs w:val="22"/>
              </w:rPr>
              <w:t>Training - CAPALC</w:t>
            </w:r>
          </w:p>
        </w:tc>
        <w:tc>
          <w:tcPr>
            <w:tcW w:w="2156" w:type="dxa"/>
          </w:tcPr>
          <w:p w14:paraId="7282B0D3" w14:textId="21B5875D" w:rsidR="617E976D" w:rsidRDefault="617E976D">
            <w:r w:rsidRPr="617E976D">
              <w:rPr>
                <w:rFonts w:ascii="Calibri" w:eastAsia="Calibri" w:hAnsi="Calibri" w:cs="Calibri"/>
                <w:color w:val="000000" w:themeColor="text1"/>
                <w:sz w:val="22"/>
                <w:szCs w:val="22"/>
              </w:rPr>
              <w:t>300</w:t>
            </w:r>
          </w:p>
        </w:tc>
        <w:tc>
          <w:tcPr>
            <w:tcW w:w="2156" w:type="dxa"/>
          </w:tcPr>
          <w:p w14:paraId="05D3A260" w14:textId="5B97ADE1" w:rsidR="617E976D" w:rsidRDefault="617E976D"/>
        </w:tc>
        <w:tc>
          <w:tcPr>
            <w:tcW w:w="2156" w:type="dxa"/>
          </w:tcPr>
          <w:p w14:paraId="74DA0CAA" w14:textId="7838A1ED" w:rsidR="617E976D" w:rsidRDefault="617E976D"/>
        </w:tc>
      </w:tr>
      <w:tr w:rsidR="617E976D" w14:paraId="1A806F0E" w14:textId="77777777" w:rsidTr="617E976D">
        <w:tc>
          <w:tcPr>
            <w:tcW w:w="2156" w:type="dxa"/>
          </w:tcPr>
          <w:p w14:paraId="3DF88E3E" w14:textId="46FFD81B" w:rsidR="617E976D" w:rsidRDefault="617E976D">
            <w:r w:rsidRPr="617E976D">
              <w:rPr>
                <w:rFonts w:ascii="Calibri" w:eastAsia="Calibri" w:hAnsi="Calibri" w:cs="Calibri"/>
                <w:color w:val="000000" w:themeColor="text1"/>
                <w:sz w:val="22"/>
                <w:szCs w:val="22"/>
              </w:rPr>
              <w:t>Payroll costs</w:t>
            </w:r>
          </w:p>
        </w:tc>
        <w:tc>
          <w:tcPr>
            <w:tcW w:w="2156" w:type="dxa"/>
          </w:tcPr>
          <w:p w14:paraId="4495A979" w14:textId="4300A63F" w:rsidR="617E976D" w:rsidRDefault="617E976D">
            <w:r w:rsidRPr="617E976D">
              <w:rPr>
                <w:rFonts w:ascii="Calibri" w:eastAsia="Calibri" w:hAnsi="Calibri" w:cs="Calibri"/>
                <w:color w:val="000000" w:themeColor="text1"/>
                <w:sz w:val="22"/>
                <w:szCs w:val="22"/>
              </w:rPr>
              <w:t>0</w:t>
            </w:r>
          </w:p>
        </w:tc>
        <w:tc>
          <w:tcPr>
            <w:tcW w:w="2156" w:type="dxa"/>
          </w:tcPr>
          <w:p w14:paraId="72EE0819" w14:textId="55D126E9" w:rsidR="617E976D" w:rsidRDefault="617E976D"/>
        </w:tc>
        <w:tc>
          <w:tcPr>
            <w:tcW w:w="2156" w:type="dxa"/>
          </w:tcPr>
          <w:p w14:paraId="389F70B8" w14:textId="04D64716" w:rsidR="617E976D" w:rsidRDefault="617E976D"/>
        </w:tc>
      </w:tr>
      <w:tr w:rsidR="617E976D" w14:paraId="26E09327" w14:textId="77777777" w:rsidTr="617E976D">
        <w:tc>
          <w:tcPr>
            <w:tcW w:w="2156" w:type="dxa"/>
          </w:tcPr>
          <w:p w14:paraId="12B78BF2" w14:textId="4B67260E" w:rsidR="617E976D" w:rsidRDefault="617E976D">
            <w:r w:rsidRPr="617E976D">
              <w:rPr>
                <w:rFonts w:ascii="Calibri" w:eastAsia="Calibri" w:hAnsi="Calibri" w:cs="Calibri"/>
                <w:color w:val="000000" w:themeColor="text1"/>
                <w:sz w:val="22"/>
                <w:szCs w:val="22"/>
              </w:rPr>
              <w:t>OTHER EXPENSES</w:t>
            </w:r>
          </w:p>
        </w:tc>
        <w:tc>
          <w:tcPr>
            <w:tcW w:w="2156" w:type="dxa"/>
          </w:tcPr>
          <w:p w14:paraId="41DE3E5D" w14:textId="1C650E3D" w:rsidR="617E976D" w:rsidRDefault="617E976D"/>
        </w:tc>
        <w:tc>
          <w:tcPr>
            <w:tcW w:w="2156" w:type="dxa"/>
          </w:tcPr>
          <w:p w14:paraId="65CC8443" w14:textId="571404D4" w:rsidR="617E976D" w:rsidRDefault="617E976D"/>
        </w:tc>
        <w:tc>
          <w:tcPr>
            <w:tcW w:w="2156" w:type="dxa"/>
          </w:tcPr>
          <w:p w14:paraId="43FEB3D0" w14:textId="743E8196" w:rsidR="617E976D" w:rsidRDefault="617E976D"/>
        </w:tc>
      </w:tr>
      <w:tr w:rsidR="617E976D" w14:paraId="6191D1BC" w14:textId="77777777" w:rsidTr="617E976D">
        <w:tc>
          <w:tcPr>
            <w:tcW w:w="2156" w:type="dxa"/>
          </w:tcPr>
          <w:p w14:paraId="572B2D78" w14:textId="23D6EBE7" w:rsidR="617E976D" w:rsidRDefault="617E976D">
            <w:r w:rsidRPr="617E976D">
              <w:rPr>
                <w:rFonts w:ascii="Calibri" w:eastAsia="Calibri" w:hAnsi="Calibri" w:cs="Calibri"/>
                <w:color w:val="000000" w:themeColor="text1"/>
                <w:sz w:val="22"/>
                <w:szCs w:val="22"/>
              </w:rPr>
              <w:t>S 137 Grants</w:t>
            </w:r>
          </w:p>
        </w:tc>
        <w:tc>
          <w:tcPr>
            <w:tcW w:w="2156" w:type="dxa"/>
          </w:tcPr>
          <w:p w14:paraId="2686BAB6" w14:textId="02884519" w:rsidR="617E976D" w:rsidRDefault="617E976D">
            <w:r w:rsidRPr="617E976D">
              <w:rPr>
                <w:rFonts w:ascii="Calibri" w:eastAsia="Calibri" w:hAnsi="Calibri" w:cs="Calibri"/>
                <w:color w:val="000000" w:themeColor="text1"/>
                <w:sz w:val="22"/>
                <w:szCs w:val="22"/>
              </w:rPr>
              <w:t>3500</w:t>
            </w:r>
          </w:p>
        </w:tc>
        <w:tc>
          <w:tcPr>
            <w:tcW w:w="2156" w:type="dxa"/>
          </w:tcPr>
          <w:p w14:paraId="06CFBDF1" w14:textId="638AB910" w:rsidR="617E976D" w:rsidRDefault="617E976D"/>
        </w:tc>
        <w:tc>
          <w:tcPr>
            <w:tcW w:w="2156" w:type="dxa"/>
          </w:tcPr>
          <w:p w14:paraId="2ED5C3AD" w14:textId="51866AE0" w:rsidR="617E976D" w:rsidRDefault="617E976D">
            <w:r w:rsidRPr="617E976D">
              <w:rPr>
                <w:rFonts w:ascii="Calibri" w:eastAsia="Calibri" w:hAnsi="Calibri" w:cs="Calibri"/>
                <w:color w:val="000000" w:themeColor="text1"/>
                <w:sz w:val="22"/>
                <w:szCs w:val="22"/>
              </w:rPr>
              <w:t>Max £8.32 per elector in 20-21</w:t>
            </w:r>
          </w:p>
        </w:tc>
      </w:tr>
      <w:tr w:rsidR="617E976D" w14:paraId="350D32E5" w14:textId="77777777" w:rsidTr="617E976D">
        <w:tc>
          <w:tcPr>
            <w:tcW w:w="2156" w:type="dxa"/>
          </w:tcPr>
          <w:p w14:paraId="6FE9789D" w14:textId="2F5E1BFB" w:rsidR="617E976D" w:rsidRDefault="617E976D">
            <w:r w:rsidRPr="617E976D">
              <w:rPr>
                <w:rFonts w:ascii="Calibri" w:eastAsia="Calibri" w:hAnsi="Calibri" w:cs="Calibri"/>
                <w:color w:val="000000" w:themeColor="text1"/>
                <w:sz w:val="22"/>
                <w:szCs w:val="22"/>
              </w:rPr>
              <w:t>Grants</w:t>
            </w:r>
          </w:p>
        </w:tc>
        <w:tc>
          <w:tcPr>
            <w:tcW w:w="2156" w:type="dxa"/>
          </w:tcPr>
          <w:p w14:paraId="63EFC0FF" w14:textId="42F3E9E5" w:rsidR="617E976D" w:rsidRDefault="617E976D"/>
        </w:tc>
        <w:tc>
          <w:tcPr>
            <w:tcW w:w="2156" w:type="dxa"/>
          </w:tcPr>
          <w:p w14:paraId="29DBDBB1" w14:textId="682DEBE5" w:rsidR="617E976D" w:rsidRDefault="617E976D"/>
        </w:tc>
        <w:tc>
          <w:tcPr>
            <w:tcW w:w="2156" w:type="dxa"/>
          </w:tcPr>
          <w:p w14:paraId="2521F46E" w14:textId="6D6B6067" w:rsidR="617E976D" w:rsidRDefault="617E976D"/>
        </w:tc>
      </w:tr>
      <w:tr w:rsidR="617E976D" w14:paraId="4B26883F" w14:textId="77777777" w:rsidTr="617E976D">
        <w:tc>
          <w:tcPr>
            <w:tcW w:w="2156" w:type="dxa"/>
          </w:tcPr>
          <w:p w14:paraId="09EE1C92" w14:textId="3F82A77B" w:rsidR="617E976D" w:rsidRDefault="617E976D">
            <w:r w:rsidRPr="617E976D">
              <w:rPr>
                <w:rFonts w:ascii="Calibri" w:eastAsia="Calibri" w:hAnsi="Calibri" w:cs="Calibri"/>
                <w:color w:val="000000" w:themeColor="text1"/>
                <w:sz w:val="22"/>
                <w:szCs w:val="22"/>
              </w:rPr>
              <w:t>Grant to Summer Fair</w:t>
            </w:r>
          </w:p>
        </w:tc>
        <w:tc>
          <w:tcPr>
            <w:tcW w:w="2156" w:type="dxa"/>
          </w:tcPr>
          <w:p w14:paraId="46EB959D" w14:textId="0D980F21" w:rsidR="617E976D" w:rsidRDefault="617E976D"/>
        </w:tc>
        <w:tc>
          <w:tcPr>
            <w:tcW w:w="2156" w:type="dxa"/>
          </w:tcPr>
          <w:p w14:paraId="72812930" w14:textId="414BCFAA" w:rsidR="617E976D" w:rsidRDefault="617E976D"/>
        </w:tc>
        <w:tc>
          <w:tcPr>
            <w:tcW w:w="2156" w:type="dxa"/>
          </w:tcPr>
          <w:p w14:paraId="794579B0" w14:textId="525C9E9A" w:rsidR="617E976D" w:rsidRDefault="617E976D"/>
        </w:tc>
      </w:tr>
      <w:tr w:rsidR="617E976D" w14:paraId="7E97F101" w14:textId="77777777" w:rsidTr="617E976D">
        <w:tc>
          <w:tcPr>
            <w:tcW w:w="2156" w:type="dxa"/>
          </w:tcPr>
          <w:p w14:paraId="61D67917" w14:textId="39FA1EC0" w:rsidR="617E976D" w:rsidRDefault="617E976D">
            <w:r w:rsidRPr="617E976D">
              <w:rPr>
                <w:rFonts w:ascii="Arial" w:eastAsia="Arial" w:hAnsi="Arial" w:cs="Arial"/>
                <w:b/>
                <w:bCs/>
                <w:sz w:val="20"/>
                <w:szCs w:val="20"/>
              </w:rPr>
              <w:t>Sub-total</w:t>
            </w:r>
          </w:p>
        </w:tc>
        <w:tc>
          <w:tcPr>
            <w:tcW w:w="2156" w:type="dxa"/>
          </w:tcPr>
          <w:p w14:paraId="5C94AAFF" w14:textId="30B11E47" w:rsidR="617E976D" w:rsidRDefault="617E976D">
            <w:r w:rsidRPr="617E976D">
              <w:rPr>
                <w:rFonts w:ascii="Arial" w:eastAsia="Arial" w:hAnsi="Arial" w:cs="Arial"/>
                <w:b/>
                <w:bCs/>
                <w:sz w:val="20"/>
                <w:szCs w:val="20"/>
              </w:rPr>
              <w:t>17921</w:t>
            </w:r>
          </w:p>
        </w:tc>
        <w:tc>
          <w:tcPr>
            <w:tcW w:w="2156" w:type="dxa"/>
          </w:tcPr>
          <w:p w14:paraId="186719A0" w14:textId="1F68A26D" w:rsidR="617E976D" w:rsidRDefault="617E976D"/>
        </w:tc>
        <w:tc>
          <w:tcPr>
            <w:tcW w:w="2156" w:type="dxa"/>
          </w:tcPr>
          <w:p w14:paraId="500266C1" w14:textId="54B76E57" w:rsidR="617E976D" w:rsidRDefault="617E976D"/>
        </w:tc>
      </w:tr>
      <w:tr w:rsidR="617E976D" w14:paraId="057CB662" w14:textId="77777777" w:rsidTr="617E976D">
        <w:tc>
          <w:tcPr>
            <w:tcW w:w="2156" w:type="dxa"/>
          </w:tcPr>
          <w:p w14:paraId="09A18235" w14:textId="6F9F1043" w:rsidR="617E976D" w:rsidRDefault="617E976D"/>
        </w:tc>
        <w:tc>
          <w:tcPr>
            <w:tcW w:w="2156" w:type="dxa"/>
          </w:tcPr>
          <w:p w14:paraId="59BAE0EE" w14:textId="5A3E4785" w:rsidR="617E976D" w:rsidRDefault="617E976D"/>
        </w:tc>
        <w:tc>
          <w:tcPr>
            <w:tcW w:w="2156" w:type="dxa"/>
          </w:tcPr>
          <w:p w14:paraId="4963B95A" w14:textId="520B1E4A" w:rsidR="617E976D" w:rsidRDefault="617E976D"/>
        </w:tc>
        <w:tc>
          <w:tcPr>
            <w:tcW w:w="2156" w:type="dxa"/>
          </w:tcPr>
          <w:p w14:paraId="52B8181D" w14:textId="77113D57" w:rsidR="617E976D" w:rsidRDefault="617E976D"/>
        </w:tc>
      </w:tr>
      <w:tr w:rsidR="617E976D" w14:paraId="7568C81D" w14:textId="77777777" w:rsidTr="617E976D">
        <w:tc>
          <w:tcPr>
            <w:tcW w:w="2156" w:type="dxa"/>
          </w:tcPr>
          <w:p w14:paraId="0E204034" w14:textId="58AFA4F8" w:rsidR="617E976D" w:rsidRDefault="617E976D">
            <w:r w:rsidRPr="617E976D">
              <w:rPr>
                <w:rFonts w:ascii="Calibri" w:eastAsia="Calibri" w:hAnsi="Calibri" w:cs="Calibri"/>
                <w:color w:val="000000" w:themeColor="text1"/>
                <w:sz w:val="22"/>
                <w:szCs w:val="22"/>
              </w:rPr>
              <w:t>COMMUNITY &amp; GENERAL PURPOSES</w:t>
            </w:r>
          </w:p>
        </w:tc>
        <w:tc>
          <w:tcPr>
            <w:tcW w:w="2156" w:type="dxa"/>
          </w:tcPr>
          <w:p w14:paraId="10A87B8D" w14:textId="0E8DB69E" w:rsidR="617E976D" w:rsidRDefault="617E976D"/>
        </w:tc>
        <w:tc>
          <w:tcPr>
            <w:tcW w:w="2156" w:type="dxa"/>
          </w:tcPr>
          <w:p w14:paraId="0DC04D4F" w14:textId="5E7C82F0" w:rsidR="617E976D" w:rsidRDefault="617E976D"/>
        </w:tc>
        <w:tc>
          <w:tcPr>
            <w:tcW w:w="2156" w:type="dxa"/>
          </w:tcPr>
          <w:p w14:paraId="08758AE3" w14:textId="1D397A66" w:rsidR="617E976D" w:rsidRDefault="617E976D"/>
        </w:tc>
      </w:tr>
      <w:tr w:rsidR="617E976D" w14:paraId="304D2281" w14:textId="77777777" w:rsidTr="617E976D">
        <w:tc>
          <w:tcPr>
            <w:tcW w:w="2156" w:type="dxa"/>
          </w:tcPr>
          <w:p w14:paraId="3E81ABD8" w14:textId="3D7B1D01" w:rsidR="617E976D" w:rsidRDefault="617E976D">
            <w:r w:rsidRPr="617E976D">
              <w:rPr>
                <w:rFonts w:ascii="Calibri" w:eastAsia="Calibri" w:hAnsi="Calibri" w:cs="Calibri"/>
                <w:color w:val="000000" w:themeColor="text1"/>
                <w:sz w:val="22"/>
                <w:szCs w:val="22"/>
              </w:rPr>
              <w:t>Traffic Calming</w:t>
            </w:r>
          </w:p>
        </w:tc>
        <w:tc>
          <w:tcPr>
            <w:tcW w:w="2156" w:type="dxa"/>
          </w:tcPr>
          <w:p w14:paraId="439BDC1D" w14:textId="1FA89641" w:rsidR="617E976D" w:rsidRDefault="617E976D">
            <w:r w:rsidRPr="617E976D">
              <w:rPr>
                <w:rFonts w:ascii="Calibri" w:eastAsia="Calibri" w:hAnsi="Calibri" w:cs="Calibri"/>
                <w:color w:val="000000" w:themeColor="text1"/>
                <w:sz w:val="22"/>
                <w:szCs w:val="22"/>
              </w:rPr>
              <w:t>1500</w:t>
            </w:r>
          </w:p>
        </w:tc>
        <w:tc>
          <w:tcPr>
            <w:tcW w:w="2156" w:type="dxa"/>
          </w:tcPr>
          <w:p w14:paraId="6AF9A62E" w14:textId="70DC1D0B" w:rsidR="617E976D" w:rsidRDefault="617E976D"/>
        </w:tc>
        <w:tc>
          <w:tcPr>
            <w:tcW w:w="2156" w:type="dxa"/>
          </w:tcPr>
          <w:p w14:paraId="52F445E4" w14:textId="4611328A" w:rsidR="617E976D" w:rsidRDefault="617E976D"/>
        </w:tc>
      </w:tr>
      <w:tr w:rsidR="617E976D" w14:paraId="35FB9AE2" w14:textId="77777777" w:rsidTr="617E976D">
        <w:tc>
          <w:tcPr>
            <w:tcW w:w="2156" w:type="dxa"/>
          </w:tcPr>
          <w:p w14:paraId="23F7624A" w14:textId="5D35B2F4" w:rsidR="617E976D" w:rsidRDefault="617E976D">
            <w:r w:rsidRPr="617E976D">
              <w:rPr>
                <w:rFonts w:ascii="Calibri" w:eastAsia="Calibri" w:hAnsi="Calibri" w:cs="Calibri"/>
                <w:color w:val="000000" w:themeColor="text1"/>
                <w:sz w:val="22"/>
                <w:szCs w:val="22"/>
              </w:rPr>
              <w:t>Equipment and property maintenance</w:t>
            </w:r>
          </w:p>
        </w:tc>
        <w:tc>
          <w:tcPr>
            <w:tcW w:w="2156" w:type="dxa"/>
          </w:tcPr>
          <w:p w14:paraId="2C2D58A5" w14:textId="2DE9E700" w:rsidR="617E976D" w:rsidRDefault="617E976D">
            <w:r w:rsidRPr="617E976D">
              <w:rPr>
                <w:rFonts w:ascii="Calibri" w:eastAsia="Calibri" w:hAnsi="Calibri" w:cs="Calibri"/>
                <w:color w:val="000000" w:themeColor="text1"/>
                <w:sz w:val="22"/>
                <w:szCs w:val="22"/>
              </w:rPr>
              <w:t>500</w:t>
            </w:r>
          </w:p>
        </w:tc>
        <w:tc>
          <w:tcPr>
            <w:tcW w:w="2156" w:type="dxa"/>
          </w:tcPr>
          <w:p w14:paraId="1F939B41" w14:textId="1D1DAD54" w:rsidR="617E976D" w:rsidRDefault="617E976D"/>
        </w:tc>
        <w:tc>
          <w:tcPr>
            <w:tcW w:w="2156" w:type="dxa"/>
          </w:tcPr>
          <w:p w14:paraId="717C71CF" w14:textId="3CF3C68D" w:rsidR="617E976D" w:rsidRDefault="617E976D"/>
        </w:tc>
      </w:tr>
      <w:tr w:rsidR="617E976D" w14:paraId="1155122A" w14:textId="77777777" w:rsidTr="617E976D">
        <w:tc>
          <w:tcPr>
            <w:tcW w:w="2156" w:type="dxa"/>
          </w:tcPr>
          <w:p w14:paraId="69AC5293" w14:textId="1E88C76A" w:rsidR="617E976D" w:rsidRDefault="617E976D">
            <w:r w:rsidRPr="617E976D">
              <w:rPr>
                <w:rFonts w:ascii="Calibri" w:eastAsia="Calibri" w:hAnsi="Calibri" w:cs="Calibri"/>
                <w:color w:val="000000" w:themeColor="text1"/>
                <w:sz w:val="22"/>
                <w:szCs w:val="22"/>
              </w:rPr>
              <w:t>Tree surgery</w:t>
            </w:r>
          </w:p>
        </w:tc>
        <w:tc>
          <w:tcPr>
            <w:tcW w:w="2156" w:type="dxa"/>
          </w:tcPr>
          <w:p w14:paraId="39DC5059" w14:textId="2264CA86" w:rsidR="617E976D" w:rsidRDefault="617E976D">
            <w:r w:rsidRPr="617E976D">
              <w:rPr>
                <w:rFonts w:ascii="Calibri" w:eastAsia="Calibri" w:hAnsi="Calibri" w:cs="Calibri"/>
                <w:color w:val="000000" w:themeColor="text1"/>
                <w:sz w:val="22"/>
                <w:szCs w:val="22"/>
              </w:rPr>
              <w:t>2000</w:t>
            </w:r>
          </w:p>
        </w:tc>
        <w:tc>
          <w:tcPr>
            <w:tcW w:w="2156" w:type="dxa"/>
          </w:tcPr>
          <w:p w14:paraId="450C05B1" w14:textId="47467E81" w:rsidR="617E976D" w:rsidRDefault="617E976D"/>
        </w:tc>
        <w:tc>
          <w:tcPr>
            <w:tcW w:w="2156" w:type="dxa"/>
          </w:tcPr>
          <w:p w14:paraId="6E09FEF3" w14:textId="7EF80980" w:rsidR="617E976D" w:rsidRDefault="617E976D"/>
        </w:tc>
      </w:tr>
      <w:tr w:rsidR="617E976D" w14:paraId="19F6C47B" w14:textId="77777777" w:rsidTr="617E976D">
        <w:tc>
          <w:tcPr>
            <w:tcW w:w="2156" w:type="dxa"/>
          </w:tcPr>
          <w:p w14:paraId="71E08F85" w14:textId="3F65D7D1" w:rsidR="617E976D" w:rsidRDefault="617E976D">
            <w:r w:rsidRPr="617E976D">
              <w:rPr>
                <w:rFonts w:ascii="Calibri" w:eastAsia="Calibri" w:hAnsi="Calibri" w:cs="Calibri"/>
                <w:color w:val="000000" w:themeColor="text1"/>
                <w:sz w:val="22"/>
                <w:szCs w:val="22"/>
              </w:rPr>
              <w:t>Grass cutting - verges</w:t>
            </w:r>
          </w:p>
        </w:tc>
        <w:tc>
          <w:tcPr>
            <w:tcW w:w="2156" w:type="dxa"/>
          </w:tcPr>
          <w:p w14:paraId="4B0658BB" w14:textId="51209CCC" w:rsidR="617E976D" w:rsidRDefault="617E976D">
            <w:r w:rsidRPr="617E976D">
              <w:rPr>
                <w:rFonts w:ascii="Calibri" w:eastAsia="Calibri" w:hAnsi="Calibri" w:cs="Calibri"/>
                <w:color w:val="000000" w:themeColor="text1"/>
                <w:sz w:val="22"/>
                <w:szCs w:val="22"/>
              </w:rPr>
              <w:t>4000</w:t>
            </w:r>
          </w:p>
        </w:tc>
        <w:tc>
          <w:tcPr>
            <w:tcW w:w="2156" w:type="dxa"/>
          </w:tcPr>
          <w:p w14:paraId="2BBFBCBF" w14:textId="7AF2E232" w:rsidR="617E976D" w:rsidRDefault="617E976D"/>
        </w:tc>
        <w:tc>
          <w:tcPr>
            <w:tcW w:w="2156" w:type="dxa"/>
          </w:tcPr>
          <w:p w14:paraId="30C73937" w14:textId="185E2AF4" w:rsidR="617E976D" w:rsidRDefault="617E976D"/>
        </w:tc>
      </w:tr>
      <w:tr w:rsidR="617E976D" w14:paraId="6E8E7DCC" w14:textId="77777777" w:rsidTr="617E976D">
        <w:tc>
          <w:tcPr>
            <w:tcW w:w="2156" w:type="dxa"/>
          </w:tcPr>
          <w:p w14:paraId="38E0911E" w14:textId="011FA253" w:rsidR="617E976D" w:rsidRDefault="617E976D">
            <w:r w:rsidRPr="617E976D">
              <w:rPr>
                <w:rFonts w:ascii="Calibri" w:eastAsia="Calibri" w:hAnsi="Calibri" w:cs="Calibri"/>
                <w:color w:val="000000" w:themeColor="text1"/>
                <w:sz w:val="22"/>
                <w:szCs w:val="22"/>
              </w:rPr>
              <w:t>Paths &amp; Hedge cutting</w:t>
            </w:r>
          </w:p>
        </w:tc>
        <w:tc>
          <w:tcPr>
            <w:tcW w:w="2156" w:type="dxa"/>
          </w:tcPr>
          <w:p w14:paraId="18D9D09F" w14:textId="0F9945FE" w:rsidR="617E976D" w:rsidRDefault="617E976D">
            <w:r w:rsidRPr="617E976D">
              <w:rPr>
                <w:rFonts w:ascii="Calibri" w:eastAsia="Calibri" w:hAnsi="Calibri" w:cs="Calibri"/>
                <w:color w:val="000000" w:themeColor="text1"/>
                <w:sz w:val="22"/>
                <w:szCs w:val="22"/>
              </w:rPr>
              <w:t>1500</w:t>
            </w:r>
          </w:p>
        </w:tc>
        <w:tc>
          <w:tcPr>
            <w:tcW w:w="2156" w:type="dxa"/>
          </w:tcPr>
          <w:p w14:paraId="59EC78C4" w14:textId="6F87B8DB" w:rsidR="617E976D" w:rsidRDefault="617E976D"/>
        </w:tc>
        <w:tc>
          <w:tcPr>
            <w:tcW w:w="2156" w:type="dxa"/>
          </w:tcPr>
          <w:p w14:paraId="13487C93" w14:textId="6256CC89" w:rsidR="617E976D" w:rsidRDefault="617E976D"/>
        </w:tc>
      </w:tr>
      <w:tr w:rsidR="617E976D" w14:paraId="16A298C4" w14:textId="77777777" w:rsidTr="617E976D">
        <w:tc>
          <w:tcPr>
            <w:tcW w:w="2156" w:type="dxa"/>
          </w:tcPr>
          <w:p w14:paraId="7FE7990F" w14:textId="03E0B90A" w:rsidR="617E976D" w:rsidRDefault="617E976D">
            <w:r w:rsidRPr="617E976D">
              <w:rPr>
                <w:rFonts w:ascii="Calibri" w:eastAsia="Calibri" w:hAnsi="Calibri" w:cs="Calibri"/>
                <w:color w:val="000000" w:themeColor="text1"/>
                <w:sz w:val="22"/>
                <w:szCs w:val="22"/>
              </w:rPr>
              <w:t>Water rates</w:t>
            </w:r>
          </w:p>
        </w:tc>
        <w:tc>
          <w:tcPr>
            <w:tcW w:w="2156" w:type="dxa"/>
          </w:tcPr>
          <w:p w14:paraId="218E036C" w14:textId="7A30C2B3" w:rsidR="617E976D" w:rsidRDefault="617E976D">
            <w:r w:rsidRPr="617E976D">
              <w:rPr>
                <w:rFonts w:ascii="Calibri" w:eastAsia="Calibri" w:hAnsi="Calibri" w:cs="Calibri"/>
                <w:color w:val="000000" w:themeColor="text1"/>
                <w:sz w:val="22"/>
                <w:szCs w:val="22"/>
              </w:rPr>
              <w:t>140</w:t>
            </w:r>
          </w:p>
        </w:tc>
        <w:tc>
          <w:tcPr>
            <w:tcW w:w="2156" w:type="dxa"/>
          </w:tcPr>
          <w:p w14:paraId="1C8B82D3" w14:textId="481D4BC2" w:rsidR="617E976D" w:rsidRDefault="617E976D"/>
        </w:tc>
        <w:tc>
          <w:tcPr>
            <w:tcW w:w="2156" w:type="dxa"/>
          </w:tcPr>
          <w:p w14:paraId="10D4D218" w14:textId="653CF04D" w:rsidR="617E976D" w:rsidRDefault="617E976D"/>
        </w:tc>
      </w:tr>
      <w:tr w:rsidR="617E976D" w14:paraId="7268D814" w14:textId="77777777" w:rsidTr="617E976D">
        <w:tc>
          <w:tcPr>
            <w:tcW w:w="2156" w:type="dxa"/>
          </w:tcPr>
          <w:p w14:paraId="4C6FE70A" w14:textId="368CFF98" w:rsidR="617E976D" w:rsidRDefault="617E976D">
            <w:r w:rsidRPr="617E976D">
              <w:rPr>
                <w:rFonts w:ascii="Calibri" w:eastAsia="Calibri" w:hAnsi="Calibri" w:cs="Calibri"/>
                <w:color w:val="000000" w:themeColor="text1"/>
                <w:sz w:val="22"/>
                <w:szCs w:val="22"/>
              </w:rPr>
              <w:t>Street lighting</w:t>
            </w:r>
          </w:p>
        </w:tc>
        <w:tc>
          <w:tcPr>
            <w:tcW w:w="2156" w:type="dxa"/>
          </w:tcPr>
          <w:p w14:paraId="0E156700" w14:textId="1A303ABE" w:rsidR="617E976D" w:rsidRDefault="617E976D">
            <w:r w:rsidRPr="617E976D">
              <w:rPr>
                <w:rFonts w:ascii="Calibri" w:eastAsia="Calibri" w:hAnsi="Calibri" w:cs="Calibri"/>
                <w:color w:val="000000" w:themeColor="text1"/>
                <w:sz w:val="22"/>
                <w:szCs w:val="22"/>
              </w:rPr>
              <w:t>1000</w:t>
            </w:r>
          </w:p>
        </w:tc>
        <w:tc>
          <w:tcPr>
            <w:tcW w:w="2156" w:type="dxa"/>
          </w:tcPr>
          <w:p w14:paraId="473F6989" w14:textId="4460A49E" w:rsidR="617E976D" w:rsidRDefault="617E976D"/>
        </w:tc>
        <w:tc>
          <w:tcPr>
            <w:tcW w:w="2156" w:type="dxa"/>
          </w:tcPr>
          <w:p w14:paraId="74F576E0" w14:textId="2A4E053D" w:rsidR="617E976D" w:rsidRDefault="617E976D"/>
        </w:tc>
      </w:tr>
      <w:tr w:rsidR="617E976D" w14:paraId="0C2899D2" w14:textId="77777777" w:rsidTr="617E976D">
        <w:tc>
          <w:tcPr>
            <w:tcW w:w="2156" w:type="dxa"/>
          </w:tcPr>
          <w:p w14:paraId="31F6EA32" w14:textId="26F3C65F" w:rsidR="617E976D" w:rsidRDefault="617E976D">
            <w:r w:rsidRPr="617E976D">
              <w:rPr>
                <w:rFonts w:ascii="Calibri" w:eastAsia="Calibri" w:hAnsi="Calibri" w:cs="Calibri"/>
                <w:color w:val="000000" w:themeColor="text1"/>
                <w:sz w:val="22"/>
                <w:szCs w:val="22"/>
              </w:rPr>
              <w:t>Church flood lighting</w:t>
            </w:r>
          </w:p>
        </w:tc>
        <w:tc>
          <w:tcPr>
            <w:tcW w:w="2156" w:type="dxa"/>
          </w:tcPr>
          <w:p w14:paraId="46981121" w14:textId="2B0C435B" w:rsidR="617E976D" w:rsidRDefault="617E976D">
            <w:r w:rsidRPr="617E976D">
              <w:rPr>
                <w:rFonts w:ascii="Calibri" w:eastAsia="Calibri" w:hAnsi="Calibri" w:cs="Calibri"/>
                <w:color w:val="000000" w:themeColor="text1"/>
                <w:sz w:val="22"/>
                <w:szCs w:val="22"/>
              </w:rPr>
              <w:t>520</w:t>
            </w:r>
          </w:p>
        </w:tc>
        <w:tc>
          <w:tcPr>
            <w:tcW w:w="2156" w:type="dxa"/>
          </w:tcPr>
          <w:p w14:paraId="2CA3C284" w14:textId="1EBBB292" w:rsidR="617E976D" w:rsidRDefault="617E976D"/>
        </w:tc>
        <w:tc>
          <w:tcPr>
            <w:tcW w:w="2156" w:type="dxa"/>
          </w:tcPr>
          <w:p w14:paraId="46E6A6FF" w14:textId="7B040835" w:rsidR="617E976D" w:rsidRDefault="617E976D"/>
        </w:tc>
      </w:tr>
      <w:tr w:rsidR="617E976D" w14:paraId="648CBE35" w14:textId="77777777" w:rsidTr="617E976D">
        <w:tc>
          <w:tcPr>
            <w:tcW w:w="2156" w:type="dxa"/>
          </w:tcPr>
          <w:p w14:paraId="2BA60002" w14:textId="738B0EE2" w:rsidR="617E976D" w:rsidRDefault="617E976D">
            <w:r w:rsidRPr="617E976D">
              <w:rPr>
                <w:rFonts w:ascii="Calibri" w:eastAsia="Calibri" w:hAnsi="Calibri" w:cs="Calibri"/>
                <w:color w:val="000000" w:themeColor="text1"/>
                <w:sz w:val="22"/>
                <w:szCs w:val="22"/>
              </w:rPr>
              <w:t>Litter Picking</w:t>
            </w:r>
          </w:p>
        </w:tc>
        <w:tc>
          <w:tcPr>
            <w:tcW w:w="2156" w:type="dxa"/>
          </w:tcPr>
          <w:p w14:paraId="76D7D25F" w14:textId="4329C92B" w:rsidR="617E976D" w:rsidRDefault="617E976D">
            <w:r w:rsidRPr="617E976D">
              <w:rPr>
                <w:rFonts w:ascii="Calibri" w:eastAsia="Calibri" w:hAnsi="Calibri" w:cs="Calibri"/>
                <w:color w:val="000000" w:themeColor="text1"/>
                <w:sz w:val="22"/>
                <w:szCs w:val="22"/>
              </w:rPr>
              <w:t>1500</w:t>
            </w:r>
          </w:p>
        </w:tc>
        <w:tc>
          <w:tcPr>
            <w:tcW w:w="2156" w:type="dxa"/>
          </w:tcPr>
          <w:p w14:paraId="036DC50A" w14:textId="4BF69754" w:rsidR="617E976D" w:rsidRDefault="617E976D"/>
        </w:tc>
        <w:tc>
          <w:tcPr>
            <w:tcW w:w="2156" w:type="dxa"/>
          </w:tcPr>
          <w:p w14:paraId="7A183F72" w14:textId="7274B401" w:rsidR="617E976D" w:rsidRDefault="617E976D"/>
        </w:tc>
      </w:tr>
      <w:tr w:rsidR="617E976D" w14:paraId="64CEE419" w14:textId="77777777" w:rsidTr="617E976D">
        <w:tc>
          <w:tcPr>
            <w:tcW w:w="2156" w:type="dxa"/>
          </w:tcPr>
          <w:p w14:paraId="5D6E15C8" w14:textId="109D61F6" w:rsidR="617E976D" w:rsidRDefault="617E976D">
            <w:r w:rsidRPr="617E976D">
              <w:rPr>
                <w:rFonts w:ascii="Calibri" w:eastAsia="Calibri" w:hAnsi="Calibri" w:cs="Calibri"/>
                <w:color w:val="000000" w:themeColor="text1"/>
                <w:sz w:val="22"/>
                <w:szCs w:val="22"/>
              </w:rPr>
              <w:t>Play equipment</w:t>
            </w:r>
          </w:p>
        </w:tc>
        <w:tc>
          <w:tcPr>
            <w:tcW w:w="2156" w:type="dxa"/>
          </w:tcPr>
          <w:p w14:paraId="671D996B" w14:textId="47D61C7D" w:rsidR="617E976D" w:rsidRDefault="617E976D"/>
        </w:tc>
        <w:tc>
          <w:tcPr>
            <w:tcW w:w="2156" w:type="dxa"/>
          </w:tcPr>
          <w:p w14:paraId="293DC570" w14:textId="43E96595" w:rsidR="617E976D" w:rsidRDefault="617E976D">
            <w:r w:rsidRPr="617E976D">
              <w:rPr>
                <w:rFonts w:ascii="Calibri" w:eastAsia="Calibri" w:hAnsi="Calibri" w:cs="Calibri"/>
                <w:color w:val="000000" w:themeColor="text1"/>
                <w:sz w:val="22"/>
                <w:szCs w:val="22"/>
              </w:rPr>
              <w:t>20000</w:t>
            </w:r>
          </w:p>
        </w:tc>
        <w:tc>
          <w:tcPr>
            <w:tcW w:w="2156" w:type="dxa"/>
          </w:tcPr>
          <w:p w14:paraId="686DBD8E" w14:textId="57D15294" w:rsidR="617E976D" w:rsidRDefault="617E976D"/>
        </w:tc>
      </w:tr>
      <w:tr w:rsidR="617E976D" w14:paraId="531CF4A7" w14:textId="77777777" w:rsidTr="617E976D">
        <w:tc>
          <w:tcPr>
            <w:tcW w:w="2156" w:type="dxa"/>
          </w:tcPr>
          <w:p w14:paraId="7D4F4038" w14:textId="0BE5CD80" w:rsidR="617E976D" w:rsidRDefault="617E976D"/>
        </w:tc>
        <w:tc>
          <w:tcPr>
            <w:tcW w:w="2156" w:type="dxa"/>
          </w:tcPr>
          <w:p w14:paraId="69FF4FCD" w14:textId="7CE51D23" w:rsidR="617E976D" w:rsidRDefault="617E976D"/>
        </w:tc>
        <w:tc>
          <w:tcPr>
            <w:tcW w:w="2156" w:type="dxa"/>
          </w:tcPr>
          <w:p w14:paraId="6EE42E66" w14:textId="1098B2BF" w:rsidR="617E976D" w:rsidRDefault="617E976D"/>
        </w:tc>
        <w:tc>
          <w:tcPr>
            <w:tcW w:w="2156" w:type="dxa"/>
          </w:tcPr>
          <w:p w14:paraId="34E3EC2D" w14:textId="76F161E0" w:rsidR="617E976D" w:rsidRDefault="617E976D"/>
        </w:tc>
      </w:tr>
      <w:tr w:rsidR="617E976D" w14:paraId="2B0F7C3A" w14:textId="77777777" w:rsidTr="617E976D">
        <w:tc>
          <w:tcPr>
            <w:tcW w:w="2156" w:type="dxa"/>
          </w:tcPr>
          <w:p w14:paraId="08359ED4" w14:textId="3A390C01" w:rsidR="617E976D" w:rsidRDefault="617E976D">
            <w:r w:rsidRPr="617E976D">
              <w:rPr>
                <w:rFonts w:ascii="Arial" w:eastAsia="Arial" w:hAnsi="Arial" w:cs="Arial"/>
                <w:b/>
                <w:bCs/>
                <w:sz w:val="20"/>
                <w:szCs w:val="20"/>
              </w:rPr>
              <w:t xml:space="preserve">Sub-total </w:t>
            </w:r>
          </w:p>
        </w:tc>
        <w:tc>
          <w:tcPr>
            <w:tcW w:w="2156" w:type="dxa"/>
          </w:tcPr>
          <w:p w14:paraId="52CC4DD9" w14:textId="4F203444" w:rsidR="617E976D" w:rsidRDefault="617E976D">
            <w:r w:rsidRPr="617E976D">
              <w:rPr>
                <w:rFonts w:ascii="Arial" w:eastAsia="Arial" w:hAnsi="Arial" w:cs="Arial"/>
                <w:b/>
                <w:bCs/>
                <w:sz w:val="20"/>
                <w:szCs w:val="20"/>
              </w:rPr>
              <w:t>12660</w:t>
            </w:r>
          </w:p>
        </w:tc>
        <w:tc>
          <w:tcPr>
            <w:tcW w:w="2156" w:type="dxa"/>
          </w:tcPr>
          <w:p w14:paraId="0AAB6731" w14:textId="60C20D1D" w:rsidR="617E976D" w:rsidRDefault="617E976D">
            <w:r w:rsidRPr="617E976D">
              <w:rPr>
                <w:rFonts w:ascii="Arial" w:eastAsia="Arial" w:hAnsi="Arial" w:cs="Arial"/>
                <w:b/>
                <w:bCs/>
                <w:sz w:val="20"/>
                <w:szCs w:val="20"/>
              </w:rPr>
              <w:t>20000</w:t>
            </w:r>
          </w:p>
        </w:tc>
        <w:tc>
          <w:tcPr>
            <w:tcW w:w="2156" w:type="dxa"/>
          </w:tcPr>
          <w:p w14:paraId="183183E9" w14:textId="1D16DDC1" w:rsidR="617E976D" w:rsidRDefault="617E976D"/>
        </w:tc>
      </w:tr>
      <w:tr w:rsidR="617E976D" w14:paraId="12BCE5D6" w14:textId="77777777" w:rsidTr="617E976D">
        <w:tc>
          <w:tcPr>
            <w:tcW w:w="2156" w:type="dxa"/>
          </w:tcPr>
          <w:p w14:paraId="68A66097" w14:textId="267D8A9D" w:rsidR="617E976D" w:rsidRDefault="617E976D">
            <w:r w:rsidRPr="617E976D">
              <w:rPr>
                <w:rFonts w:ascii="Calibri" w:eastAsia="Calibri" w:hAnsi="Calibri" w:cs="Calibri"/>
                <w:color w:val="000000" w:themeColor="text1"/>
                <w:sz w:val="22"/>
                <w:szCs w:val="22"/>
              </w:rPr>
              <w:t>CEMETERY EXPENDITURE</w:t>
            </w:r>
          </w:p>
        </w:tc>
        <w:tc>
          <w:tcPr>
            <w:tcW w:w="2156" w:type="dxa"/>
          </w:tcPr>
          <w:p w14:paraId="7FD14872" w14:textId="3CFBBAC0" w:rsidR="617E976D" w:rsidRDefault="617E976D"/>
        </w:tc>
        <w:tc>
          <w:tcPr>
            <w:tcW w:w="2156" w:type="dxa"/>
          </w:tcPr>
          <w:p w14:paraId="21C7D999" w14:textId="490E7173" w:rsidR="617E976D" w:rsidRDefault="617E976D"/>
        </w:tc>
        <w:tc>
          <w:tcPr>
            <w:tcW w:w="2156" w:type="dxa"/>
          </w:tcPr>
          <w:p w14:paraId="0914C2DF" w14:textId="7E956DBB" w:rsidR="617E976D" w:rsidRDefault="617E976D"/>
        </w:tc>
      </w:tr>
      <w:tr w:rsidR="617E976D" w14:paraId="54B713DA" w14:textId="77777777" w:rsidTr="617E976D">
        <w:tc>
          <w:tcPr>
            <w:tcW w:w="2156" w:type="dxa"/>
          </w:tcPr>
          <w:p w14:paraId="2DF0C61D" w14:textId="36375231" w:rsidR="617E976D" w:rsidRDefault="617E976D">
            <w:r w:rsidRPr="617E976D">
              <w:rPr>
                <w:rFonts w:ascii="Calibri" w:eastAsia="Calibri" w:hAnsi="Calibri" w:cs="Calibri"/>
                <w:color w:val="000000" w:themeColor="text1"/>
                <w:sz w:val="22"/>
                <w:szCs w:val="22"/>
              </w:rPr>
              <w:t>Cemetery grass</w:t>
            </w:r>
          </w:p>
        </w:tc>
        <w:tc>
          <w:tcPr>
            <w:tcW w:w="2156" w:type="dxa"/>
          </w:tcPr>
          <w:p w14:paraId="5FE75A78" w14:textId="771226EB" w:rsidR="617E976D" w:rsidRDefault="617E976D">
            <w:r w:rsidRPr="617E976D">
              <w:rPr>
                <w:rFonts w:ascii="Calibri" w:eastAsia="Calibri" w:hAnsi="Calibri" w:cs="Calibri"/>
                <w:color w:val="000000" w:themeColor="text1"/>
                <w:sz w:val="22"/>
                <w:szCs w:val="22"/>
              </w:rPr>
              <w:t>1200</w:t>
            </w:r>
          </w:p>
        </w:tc>
        <w:tc>
          <w:tcPr>
            <w:tcW w:w="2156" w:type="dxa"/>
          </w:tcPr>
          <w:p w14:paraId="3D7FBCAB" w14:textId="121204D9" w:rsidR="617E976D" w:rsidRDefault="617E976D"/>
        </w:tc>
        <w:tc>
          <w:tcPr>
            <w:tcW w:w="2156" w:type="dxa"/>
          </w:tcPr>
          <w:p w14:paraId="667D95E0" w14:textId="3AD5E58E" w:rsidR="617E976D" w:rsidRDefault="617E976D"/>
        </w:tc>
      </w:tr>
      <w:tr w:rsidR="617E976D" w14:paraId="571B9722" w14:textId="77777777" w:rsidTr="617E976D">
        <w:tc>
          <w:tcPr>
            <w:tcW w:w="2156" w:type="dxa"/>
          </w:tcPr>
          <w:p w14:paraId="3B96D726" w14:textId="467FA235" w:rsidR="617E976D" w:rsidRDefault="617E976D">
            <w:r w:rsidRPr="617E976D">
              <w:rPr>
                <w:rFonts w:ascii="Calibri" w:eastAsia="Calibri" w:hAnsi="Calibri" w:cs="Calibri"/>
                <w:color w:val="000000" w:themeColor="text1"/>
                <w:sz w:val="22"/>
                <w:szCs w:val="22"/>
              </w:rPr>
              <w:t>Old cemetery grass</w:t>
            </w:r>
          </w:p>
        </w:tc>
        <w:tc>
          <w:tcPr>
            <w:tcW w:w="2156" w:type="dxa"/>
          </w:tcPr>
          <w:p w14:paraId="23931EAC" w14:textId="3BDB9B03" w:rsidR="617E976D" w:rsidRDefault="617E976D">
            <w:r w:rsidRPr="617E976D">
              <w:rPr>
                <w:rFonts w:ascii="Calibri" w:eastAsia="Calibri" w:hAnsi="Calibri" w:cs="Calibri"/>
                <w:color w:val="000000" w:themeColor="text1"/>
                <w:sz w:val="22"/>
                <w:szCs w:val="22"/>
              </w:rPr>
              <w:t>400</w:t>
            </w:r>
          </w:p>
        </w:tc>
        <w:tc>
          <w:tcPr>
            <w:tcW w:w="2156" w:type="dxa"/>
          </w:tcPr>
          <w:p w14:paraId="559BEC2D" w14:textId="35F59E95" w:rsidR="617E976D" w:rsidRDefault="617E976D"/>
        </w:tc>
        <w:tc>
          <w:tcPr>
            <w:tcW w:w="2156" w:type="dxa"/>
          </w:tcPr>
          <w:p w14:paraId="4F9A293E" w14:textId="7369F8B0" w:rsidR="617E976D" w:rsidRDefault="617E976D"/>
        </w:tc>
      </w:tr>
      <w:tr w:rsidR="617E976D" w14:paraId="72FA0DE2" w14:textId="77777777" w:rsidTr="617E976D">
        <w:tc>
          <w:tcPr>
            <w:tcW w:w="2156" w:type="dxa"/>
          </w:tcPr>
          <w:p w14:paraId="2DA4048F" w14:textId="5BB023E5" w:rsidR="617E976D" w:rsidRDefault="617E976D">
            <w:r w:rsidRPr="617E976D">
              <w:rPr>
                <w:rFonts w:ascii="Calibri" w:eastAsia="Calibri" w:hAnsi="Calibri" w:cs="Calibri"/>
                <w:color w:val="000000" w:themeColor="text1"/>
                <w:sz w:val="22"/>
                <w:szCs w:val="22"/>
              </w:rPr>
              <w:t>Churchyard grass</w:t>
            </w:r>
          </w:p>
        </w:tc>
        <w:tc>
          <w:tcPr>
            <w:tcW w:w="2156" w:type="dxa"/>
          </w:tcPr>
          <w:p w14:paraId="7C28E886" w14:textId="7A6535BD" w:rsidR="617E976D" w:rsidRDefault="617E976D">
            <w:r w:rsidRPr="617E976D">
              <w:rPr>
                <w:rFonts w:ascii="Calibri" w:eastAsia="Calibri" w:hAnsi="Calibri" w:cs="Calibri"/>
                <w:color w:val="000000" w:themeColor="text1"/>
                <w:sz w:val="22"/>
                <w:szCs w:val="22"/>
              </w:rPr>
              <w:t>1750</w:t>
            </w:r>
          </w:p>
        </w:tc>
        <w:tc>
          <w:tcPr>
            <w:tcW w:w="2156" w:type="dxa"/>
          </w:tcPr>
          <w:p w14:paraId="13AAE2C2" w14:textId="1646AD46" w:rsidR="617E976D" w:rsidRDefault="617E976D"/>
        </w:tc>
        <w:tc>
          <w:tcPr>
            <w:tcW w:w="2156" w:type="dxa"/>
          </w:tcPr>
          <w:p w14:paraId="5EF837C2" w14:textId="2CA070B8" w:rsidR="617E976D" w:rsidRDefault="617E976D"/>
        </w:tc>
      </w:tr>
      <w:tr w:rsidR="617E976D" w14:paraId="0108884A" w14:textId="77777777" w:rsidTr="617E976D">
        <w:tc>
          <w:tcPr>
            <w:tcW w:w="2156" w:type="dxa"/>
          </w:tcPr>
          <w:p w14:paraId="6883B5A8" w14:textId="7ED1FB44" w:rsidR="617E976D" w:rsidRDefault="617E976D">
            <w:r w:rsidRPr="617E976D">
              <w:rPr>
                <w:rFonts w:ascii="Calibri" w:eastAsia="Calibri" w:hAnsi="Calibri" w:cs="Calibri"/>
                <w:color w:val="000000" w:themeColor="text1"/>
                <w:sz w:val="22"/>
                <w:szCs w:val="22"/>
              </w:rPr>
              <w:t>Tree surgery</w:t>
            </w:r>
          </w:p>
        </w:tc>
        <w:tc>
          <w:tcPr>
            <w:tcW w:w="2156" w:type="dxa"/>
          </w:tcPr>
          <w:p w14:paraId="41F97B2E" w14:textId="37488916" w:rsidR="617E976D" w:rsidRDefault="617E976D">
            <w:r w:rsidRPr="617E976D">
              <w:rPr>
                <w:rFonts w:ascii="Calibri" w:eastAsia="Calibri" w:hAnsi="Calibri" w:cs="Calibri"/>
                <w:color w:val="000000" w:themeColor="text1"/>
                <w:sz w:val="22"/>
                <w:szCs w:val="22"/>
              </w:rPr>
              <w:t>1800</w:t>
            </w:r>
          </w:p>
        </w:tc>
        <w:tc>
          <w:tcPr>
            <w:tcW w:w="2156" w:type="dxa"/>
          </w:tcPr>
          <w:p w14:paraId="337171DA" w14:textId="05DBE85D" w:rsidR="617E976D" w:rsidRDefault="617E976D"/>
        </w:tc>
        <w:tc>
          <w:tcPr>
            <w:tcW w:w="2156" w:type="dxa"/>
          </w:tcPr>
          <w:p w14:paraId="05A41007" w14:textId="21C3C54F" w:rsidR="617E976D" w:rsidRDefault="617E976D"/>
        </w:tc>
      </w:tr>
      <w:tr w:rsidR="617E976D" w14:paraId="4C2FB180" w14:textId="77777777" w:rsidTr="617E976D">
        <w:tc>
          <w:tcPr>
            <w:tcW w:w="2156" w:type="dxa"/>
          </w:tcPr>
          <w:p w14:paraId="03DDAEEF" w14:textId="3A1E2153" w:rsidR="617E976D" w:rsidRDefault="617E976D">
            <w:r w:rsidRPr="617E976D">
              <w:rPr>
                <w:rFonts w:ascii="Calibri" w:eastAsia="Calibri" w:hAnsi="Calibri" w:cs="Calibri"/>
                <w:color w:val="000000" w:themeColor="text1"/>
                <w:sz w:val="22"/>
                <w:szCs w:val="22"/>
              </w:rPr>
              <w:t>Hedge cutting</w:t>
            </w:r>
          </w:p>
        </w:tc>
        <w:tc>
          <w:tcPr>
            <w:tcW w:w="2156" w:type="dxa"/>
          </w:tcPr>
          <w:p w14:paraId="7747159D" w14:textId="35DA5E46" w:rsidR="617E976D" w:rsidRDefault="617E976D">
            <w:r w:rsidRPr="617E976D">
              <w:rPr>
                <w:rFonts w:ascii="Calibri" w:eastAsia="Calibri" w:hAnsi="Calibri" w:cs="Calibri"/>
                <w:color w:val="000000" w:themeColor="text1"/>
                <w:sz w:val="22"/>
                <w:szCs w:val="22"/>
              </w:rPr>
              <w:t>900</w:t>
            </w:r>
          </w:p>
        </w:tc>
        <w:tc>
          <w:tcPr>
            <w:tcW w:w="2156" w:type="dxa"/>
          </w:tcPr>
          <w:p w14:paraId="0CEB610A" w14:textId="17DCF2A4" w:rsidR="617E976D" w:rsidRDefault="617E976D"/>
        </w:tc>
        <w:tc>
          <w:tcPr>
            <w:tcW w:w="2156" w:type="dxa"/>
          </w:tcPr>
          <w:p w14:paraId="4B9CD3EF" w14:textId="586E2171" w:rsidR="617E976D" w:rsidRDefault="617E976D"/>
        </w:tc>
      </w:tr>
      <w:tr w:rsidR="617E976D" w14:paraId="35DF6C45" w14:textId="77777777" w:rsidTr="617E976D">
        <w:tc>
          <w:tcPr>
            <w:tcW w:w="2156" w:type="dxa"/>
          </w:tcPr>
          <w:p w14:paraId="541CB21F" w14:textId="5C345BFF" w:rsidR="617E976D" w:rsidRDefault="617E976D">
            <w:r w:rsidRPr="617E976D">
              <w:rPr>
                <w:rFonts w:ascii="Calibri" w:eastAsia="Calibri" w:hAnsi="Calibri" w:cs="Calibri"/>
                <w:color w:val="000000" w:themeColor="text1"/>
                <w:sz w:val="22"/>
                <w:szCs w:val="22"/>
              </w:rPr>
              <w:t xml:space="preserve">Maintenance </w:t>
            </w:r>
          </w:p>
        </w:tc>
        <w:tc>
          <w:tcPr>
            <w:tcW w:w="2156" w:type="dxa"/>
          </w:tcPr>
          <w:p w14:paraId="0FBEAA34" w14:textId="715F4EBA" w:rsidR="617E976D" w:rsidRDefault="617E976D">
            <w:r w:rsidRPr="617E976D">
              <w:rPr>
                <w:rFonts w:ascii="Calibri" w:eastAsia="Calibri" w:hAnsi="Calibri" w:cs="Calibri"/>
                <w:color w:val="000000" w:themeColor="text1"/>
                <w:sz w:val="22"/>
                <w:szCs w:val="22"/>
              </w:rPr>
              <w:t>600</w:t>
            </w:r>
          </w:p>
        </w:tc>
        <w:tc>
          <w:tcPr>
            <w:tcW w:w="2156" w:type="dxa"/>
          </w:tcPr>
          <w:p w14:paraId="7671632C" w14:textId="20FEDC82" w:rsidR="617E976D" w:rsidRDefault="617E976D"/>
        </w:tc>
        <w:tc>
          <w:tcPr>
            <w:tcW w:w="2156" w:type="dxa"/>
          </w:tcPr>
          <w:p w14:paraId="51151D99" w14:textId="15B597F3" w:rsidR="617E976D" w:rsidRDefault="617E976D"/>
        </w:tc>
      </w:tr>
      <w:tr w:rsidR="617E976D" w14:paraId="67088622" w14:textId="77777777" w:rsidTr="617E976D">
        <w:tc>
          <w:tcPr>
            <w:tcW w:w="2156" w:type="dxa"/>
          </w:tcPr>
          <w:p w14:paraId="6D10A7D0" w14:textId="42DC4161" w:rsidR="617E976D" w:rsidRDefault="617E976D"/>
        </w:tc>
        <w:tc>
          <w:tcPr>
            <w:tcW w:w="2156" w:type="dxa"/>
          </w:tcPr>
          <w:p w14:paraId="511669EF" w14:textId="3C3F04A8" w:rsidR="617E976D" w:rsidRDefault="617E976D">
            <w:r w:rsidRPr="617E976D">
              <w:rPr>
                <w:rFonts w:ascii="Arial" w:eastAsia="Arial" w:hAnsi="Arial" w:cs="Arial"/>
                <w:b/>
                <w:bCs/>
                <w:sz w:val="20"/>
                <w:szCs w:val="20"/>
              </w:rPr>
              <w:t>6650</w:t>
            </w:r>
          </w:p>
        </w:tc>
        <w:tc>
          <w:tcPr>
            <w:tcW w:w="2156" w:type="dxa"/>
          </w:tcPr>
          <w:p w14:paraId="4ACA1481" w14:textId="1EFF9D6B" w:rsidR="617E976D" w:rsidRDefault="617E976D">
            <w:r w:rsidRPr="617E976D">
              <w:rPr>
                <w:rFonts w:ascii="Arial" w:eastAsia="Arial" w:hAnsi="Arial" w:cs="Arial"/>
                <w:b/>
                <w:bCs/>
                <w:sz w:val="20"/>
                <w:szCs w:val="20"/>
              </w:rPr>
              <w:t>0</w:t>
            </w:r>
          </w:p>
        </w:tc>
        <w:tc>
          <w:tcPr>
            <w:tcW w:w="2156" w:type="dxa"/>
          </w:tcPr>
          <w:p w14:paraId="22DC30B8" w14:textId="6CB60BCF" w:rsidR="617E976D" w:rsidRDefault="617E976D"/>
        </w:tc>
      </w:tr>
      <w:tr w:rsidR="617E976D" w14:paraId="22BA6EE1" w14:textId="77777777" w:rsidTr="617E976D">
        <w:tc>
          <w:tcPr>
            <w:tcW w:w="2156" w:type="dxa"/>
          </w:tcPr>
          <w:p w14:paraId="04B51C99" w14:textId="4B3257D7" w:rsidR="617E976D" w:rsidRDefault="617E976D"/>
        </w:tc>
        <w:tc>
          <w:tcPr>
            <w:tcW w:w="2156" w:type="dxa"/>
          </w:tcPr>
          <w:p w14:paraId="4A6E2574" w14:textId="7DE39619" w:rsidR="617E976D" w:rsidRDefault="617E976D"/>
        </w:tc>
        <w:tc>
          <w:tcPr>
            <w:tcW w:w="2156" w:type="dxa"/>
          </w:tcPr>
          <w:p w14:paraId="3237F6F9" w14:textId="722EB8E7" w:rsidR="617E976D" w:rsidRDefault="617E976D"/>
        </w:tc>
        <w:tc>
          <w:tcPr>
            <w:tcW w:w="2156" w:type="dxa"/>
          </w:tcPr>
          <w:p w14:paraId="1F60D7B5" w14:textId="692DD782" w:rsidR="617E976D" w:rsidRDefault="617E976D"/>
        </w:tc>
      </w:tr>
      <w:tr w:rsidR="617E976D" w14:paraId="0DE7C891" w14:textId="77777777" w:rsidTr="617E976D">
        <w:tc>
          <w:tcPr>
            <w:tcW w:w="2156" w:type="dxa"/>
          </w:tcPr>
          <w:p w14:paraId="5D37FDE1" w14:textId="232A6A97" w:rsidR="617E976D" w:rsidRDefault="617E976D">
            <w:r w:rsidRPr="617E976D">
              <w:rPr>
                <w:rFonts w:ascii="Arial" w:eastAsia="Arial" w:hAnsi="Arial" w:cs="Arial"/>
                <w:b/>
                <w:bCs/>
                <w:sz w:val="20"/>
                <w:szCs w:val="20"/>
              </w:rPr>
              <w:t>GRAND TOTAL ENVIRONMENT/CEMETERY EXPENDITURE</w:t>
            </w:r>
          </w:p>
        </w:tc>
        <w:tc>
          <w:tcPr>
            <w:tcW w:w="2156" w:type="dxa"/>
          </w:tcPr>
          <w:p w14:paraId="5406E174" w14:textId="70DA501D" w:rsidR="617E976D" w:rsidRDefault="617E976D">
            <w:r w:rsidRPr="617E976D">
              <w:rPr>
                <w:rFonts w:ascii="Arial" w:eastAsia="Arial" w:hAnsi="Arial" w:cs="Arial"/>
                <w:b/>
                <w:bCs/>
                <w:sz w:val="20"/>
                <w:szCs w:val="20"/>
              </w:rPr>
              <w:t>19310</w:t>
            </w:r>
          </w:p>
        </w:tc>
        <w:tc>
          <w:tcPr>
            <w:tcW w:w="2156" w:type="dxa"/>
          </w:tcPr>
          <w:p w14:paraId="77D963B1" w14:textId="1CE7B644" w:rsidR="617E976D" w:rsidRDefault="617E976D">
            <w:r w:rsidRPr="617E976D">
              <w:rPr>
                <w:rFonts w:ascii="Arial" w:eastAsia="Arial" w:hAnsi="Arial" w:cs="Arial"/>
                <w:b/>
                <w:bCs/>
                <w:sz w:val="20"/>
                <w:szCs w:val="20"/>
              </w:rPr>
              <w:t>20000</w:t>
            </w:r>
          </w:p>
        </w:tc>
        <w:tc>
          <w:tcPr>
            <w:tcW w:w="2156" w:type="dxa"/>
          </w:tcPr>
          <w:p w14:paraId="7B6B4E84" w14:textId="2ED0F304" w:rsidR="617E976D" w:rsidRDefault="617E976D"/>
        </w:tc>
      </w:tr>
      <w:tr w:rsidR="617E976D" w14:paraId="498AB0CE" w14:textId="77777777" w:rsidTr="617E976D">
        <w:tc>
          <w:tcPr>
            <w:tcW w:w="2156" w:type="dxa"/>
          </w:tcPr>
          <w:p w14:paraId="027B77B7" w14:textId="08C6BEFB" w:rsidR="617E976D" w:rsidRDefault="617E976D"/>
        </w:tc>
        <w:tc>
          <w:tcPr>
            <w:tcW w:w="2156" w:type="dxa"/>
          </w:tcPr>
          <w:p w14:paraId="449B9ECA" w14:textId="31379DBA" w:rsidR="617E976D" w:rsidRDefault="617E976D"/>
        </w:tc>
        <w:tc>
          <w:tcPr>
            <w:tcW w:w="2156" w:type="dxa"/>
          </w:tcPr>
          <w:p w14:paraId="7CE5CF74" w14:textId="75934AFD" w:rsidR="617E976D" w:rsidRDefault="617E976D"/>
        </w:tc>
        <w:tc>
          <w:tcPr>
            <w:tcW w:w="2156" w:type="dxa"/>
          </w:tcPr>
          <w:p w14:paraId="52382E5A" w14:textId="0DC493AA" w:rsidR="617E976D" w:rsidRDefault="617E976D"/>
        </w:tc>
      </w:tr>
      <w:tr w:rsidR="617E976D" w14:paraId="04CB3182" w14:textId="77777777" w:rsidTr="617E976D">
        <w:tc>
          <w:tcPr>
            <w:tcW w:w="2156" w:type="dxa"/>
          </w:tcPr>
          <w:p w14:paraId="02E22684" w14:textId="1FB38BC5" w:rsidR="617E976D" w:rsidRDefault="617E976D">
            <w:r w:rsidRPr="617E976D">
              <w:rPr>
                <w:rFonts w:ascii="Calibri" w:eastAsia="Calibri" w:hAnsi="Calibri" w:cs="Calibri"/>
                <w:color w:val="000000" w:themeColor="text1"/>
                <w:sz w:val="22"/>
                <w:szCs w:val="22"/>
              </w:rPr>
              <w:t>FUTURE CEMETERY</w:t>
            </w:r>
          </w:p>
        </w:tc>
        <w:tc>
          <w:tcPr>
            <w:tcW w:w="2156" w:type="dxa"/>
          </w:tcPr>
          <w:p w14:paraId="4C3AB423" w14:textId="2A48D88E" w:rsidR="617E976D" w:rsidRDefault="617E976D"/>
        </w:tc>
        <w:tc>
          <w:tcPr>
            <w:tcW w:w="2156" w:type="dxa"/>
          </w:tcPr>
          <w:p w14:paraId="1D02F887" w14:textId="44645FEC" w:rsidR="617E976D" w:rsidRDefault="617E976D"/>
        </w:tc>
        <w:tc>
          <w:tcPr>
            <w:tcW w:w="2156" w:type="dxa"/>
          </w:tcPr>
          <w:p w14:paraId="707CD089" w14:textId="51A688A3" w:rsidR="617E976D" w:rsidRDefault="617E976D"/>
        </w:tc>
      </w:tr>
      <w:tr w:rsidR="617E976D" w14:paraId="77D5F075" w14:textId="77777777" w:rsidTr="617E976D">
        <w:tc>
          <w:tcPr>
            <w:tcW w:w="2156" w:type="dxa"/>
          </w:tcPr>
          <w:p w14:paraId="5EF23791" w14:textId="4356D52E" w:rsidR="617E976D" w:rsidRDefault="617E976D">
            <w:r w:rsidRPr="617E976D">
              <w:rPr>
                <w:rFonts w:ascii="Calibri" w:eastAsia="Calibri" w:hAnsi="Calibri" w:cs="Calibri"/>
                <w:color w:val="000000" w:themeColor="text1"/>
                <w:sz w:val="22"/>
                <w:szCs w:val="22"/>
              </w:rPr>
              <w:t>Consultancy</w:t>
            </w:r>
          </w:p>
        </w:tc>
        <w:tc>
          <w:tcPr>
            <w:tcW w:w="2156" w:type="dxa"/>
          </w:tcPr>
          <w:p w14:paraId="77A6CCDE" w14:textId="0233F18A" w:rsidR="617E976D" w:rsidRDefault="617E976D"/>
        </w:tc>
        <w:tc>
          <w:tcPr>
            <w:tcW w:w="2156" w:type="dxa"/>
          </w:tcPr>
          <w:p w14:paraId="7B0CB477" w14:textId="477400D2" w:rsidR="617E976D" w:rsidRDefault="617E976D">
            <w:r w:rsidRPr="617E976D">
              <w:rPr>
                <w:rFonts w:ascii="Calibri" w:eastAsia="Calibri" w:hAnsi="Calibri" w:cs="Calibri"/>
                <w:color w:val="000000" w:themeColor="text1"/>
                <w:sz w:val="22"/>
                <w:szCs w:val="22"/>
              </w:rPr>
              <w:t>10000</w:t>
            </w:r>
          </w:p>
        </w:tc>
        <w:tc>
          <w:tcPr>
            <w:tcW w:w="2156" w:type="dxa"/>
          </w:tcPr>
          <w:p w14:paraId="22F45ABB" w14:textId="53AD85BA" w:rsidR="617E976D" w:rsidRDefault="617E976D"/>
        </w:tc>
      </w:tr>
      <w:tr w:rsidR="617E976D" w14:paraId="2ACA03B4" w14:textId="77777777" w:rsidTr="617E976D">
        <w:tc>
          <w:tcPr>
            <w:tcW w:w="2156" w:type="dxa"/>
          </w:tcPr>
          <w:p w14:paraId="67583710" w14:textId="4F9B1649" w:rsidR="617E976D" w:rsidRDefault="617E976D">
            <w:r w:rsidRPr="617E976D">
              <w:rPr>
                <w:rFonts w:ascii="Calibri" w:eastAsia="Calibri" w:hAnsi="Calibri" w:cs="Calibri"/>
                <w:color w:val="000000" w:themeColor="text1"/>
                <w:sz w:val="22"/>
                <w:szCs w:val="22"/>
              </w:rPr>
              <w:t>Legal and other fee's</w:t>
            </w:r>
          </w:p>
        </w:tc>
        <w:tc>
          <w:tcPr>
            <w:tcW w:w="2156" w:type="dxa"/>
          </w:tcPr>
          <w:p w14:paraId="5D84F7E6" w14:textId="3FA69B37" w:rsidR="617E976D" w:rsidRDefault="617E976D"/>
        </w:tc>
        <w:tc>
          <w:tcPr>
            <w:tcW w:w="2156" w:type="dxa"/>
          </w:tcPr>
          <w:p w14:paraId="3BE9E4C1" w14:textId="5BCB266C" w:rsidR="617E976D" w:rsidRDefault="617E976D">
            <w:r w:rsidRPr="617E976D">
              <w:rPr>
                <w:rFonts w:ascii="Calibri" w:eastAsia="Calibri" w:hAnsi="Calibri" w:cs="Calibri"/>
                <w:color w:val="000000" w:themeColor="text1"/>
                <w:sz w:val="22"/>
                <w:szCs w:val="22"/>
              </w:rPr>
              <w:t>5000</w:t>
            </w:r>
          </w:p>
        </w:tc>
        <w:tc>
          <w:tcPr>
            <w:tcW w:w="2156" w:type="dxa"/>
          </w:tcPr>
          <w:p w14:paraId="70FD847D" w14:textId="6C39B493" w:rsidR="617E976D" w:rsidRDefault="617E976D"/>
        </w:tc>
      </w:tr>
      <w:tr w:rsidR="617E976D" w14:paraId="1AD30190" w14:textId="77777777" w:rsidTr="617E976D">
        <w:tc>
          <w:tcPr>
            <w:tcW w:w="2156" w:type="dxa"/>
          </w:tcPr>
          <w:p w14:paraId="41AE2E96" w14:textId="0A881600" w:rsidR="617E976D" w:rsidRDefault="617E976D">
            <w:r w:rsidRPr="617E976D">
              <w:rPr>
                <w:rFonts w:ascii="Calibri" w:eastAsia="Calibri" w:hAnsi="Calibri" w:cs="Calibri"/>
                <w:color w:val="000000" w:themeColor="text1"/>
                <w:sz w:val="22"/>
                <w:szCs w:val="22"/>
              </w:rPr>
              <w:t>Site Maintenance</w:t>
            </w:r>
          </w:p>
        </w:tc>
        <w:tc>
          <w:tcPr>
            <w:tcW w:w="2156" w:type="dxa"/>
          </w:tcPr>
          <w:p w14:paraId="046FD945" w14:textId="3080D330" w:rsidR="617E976D" w:rsidRDefault="617E976D">
            <w:r w:rsidRPr="617E976D">
              <w:rPr>
                <w:rFonts w:ascii="Calibri" w:eastAsia="Calibri" w:hAnsi="Calibri" w:cs="Calibri"/>
                <w:color w:val="000000" w:themeColor="text1"/>
                <w:sz w:val="22"/>
                <w:szCs w:val="22"/>
              </w:rPr>
              <w:t>2500</w:t>
            </w:r>
          </w:p>
        </w:tc>
        <w:tc>
          <w:tcPr>
            <w:tcW w:w="2156" w:type="dxa"/>
          </w:tcPr>
          <w:p w14:paraId="46578DFF" w14:textId="5549C431" w:rsidR="617E976D" w:rsidRDefault="617E976D"/>
        </w:tc>
        <w:tc>
          <w:tcPr>
            <w:tcW w:w="2156" w:type="dxa"/>
          </w:tcPr>
          <w:p w14:paraId="056875B0" w14:textId="4BDF3A93" w:rsidR="617E976D" w:rsidRDefault="617E976D"/>
        </w:tc>
      </w:tr>
      <w:tr w:rsidR="617E976D" w14:paraId="7E56F09C" w14:textId="77777777" w:rsidTr="617E976D">
        <w:tc>
          <w:tcPr>
            <w:tcW w:w="2156" w:type="dxa"/>
          </w:tcPr>
          <w:p w14:paraId="341DEAE0" w14:textId="5FD6C4AF" w:rsidR="617E976D" w:rsidRDefault="617E976D">
            <w:r w:rsidRPr="617E976D">
              <w:rPr>
                <w:rFonts w:ascii="Calibri" w:eastAsia="Calibri" w:hAnsi="Calibri" w:cs="Calibri"/>
                <w:color w:val="000000" w:themeColor="text1"/>
                <w:sz w:val="22"/>
                <w:szCs w:val="22"/>
              </w:rPr>
              <w:t>Construction</w:t>
            </w:r>
          </w:p>
        </w:tc>
        <w:tc>
          <w:tcPr>
            <w:tcW w:w="2156" w:type="dxa"/>
          </w:tcPr>
          <w:p w14:paraId="6E7973ED" w14:textId="09F75638" w:rsidR="617E976D" w:rsidRDefault="617E976D"/>
        </w:tc>
        <w:tc>
          <w:tcPr>
            <w:tcW w:w="2156" w:type="dxa"/>
          </w:tcPr>
          <w:p w14:paraId="55E3DCD4" w14:textId="6AD41ADF" w:rsidR="617E976D" w:rsidRDefault="617E976D">
            <w:r w:rsidRPr="617E976D">
              <w:rPr>
                <w:rFonts w:ascii="Calibri" w:eastAsia="Calibri" w:hAnsi="Calibri" w:cs="Calibri"/>
                <w:color w:val="000000" w:themeColor="text1"/>
                <w:sz w:val="22"/>
                <w:szCs w:val="22"/>
              </w:rPr>
              <w:t>17600</w:t>
            </w:r>
          </w:p>
        </w:tc>
        <w:tc>
          <w:tcPr>
            <w:tcW w:w="2156" w:type="dxa"/>
          </w:tcPr>
          <w:p w14:paraId="71654139" w14:textId="50956358" w:rsidR="617E976D" w:rsidRDefault="617E976D"/>
        </w:tc>
      </w:tr>
      <w:tr w:rsidR="617E976D" w14:paraId="3752B8A8" w14:textId="77777777" w:rsidTr="617E976D">
        <w:tc>
          <w:tcPr>
            <w:tcW w:w="2156" w:type="dxa"/>
          </w:tcPr>
          <w:p w14:paraId="29490C20" w14:textId="4CCC4B28" w:rsidR="617E976D" w:rsidRDefault="617E976D"/>
        </w:tc>
        <w:tc>
          <w:tcPr>
            <w:tcW w:w="2156" w:type="dxa"/>
          </w:tcPr>
          <w:p w14:paraId="624DF804" w14:textId="61CB9292" w:rsidR="617E976D" w:rsidRDefault="617E976D">
            <w:r w:rsidRPr="617E976D">
              <w:rPr>
                <w:rFonts w:ascii="Arial" w:eastAsia="Arial" w:hAnsi="Arial" w:cs="Arial"/>
                <w:b/>
                <w:bCs/>
                <w:sz w:val="20"/>
                <w:szCs w:val="20"/>
              </w:rPr>
              <w:t>2500</w:t>
            </w:r>
          </w:p>
        </w:tc>
        <w:tc>
          <w:tcPr>
            <w:tcW w:w="2156" w:type="dxa"/>
          </w:tcPr>
          <w:p w14:paraId="793636BD" w14:textId="08BAEA56" w:rsidR="617E976D" w:rsidRDefault="617E976D">
            <w:r w:rsidRPr="617E976D">
              <w:rPr>
                <w:rFonts w:ascii="Arial" w:eastAsia="Arial" w:hAnsi="Arial" w:cs="Arial"/>
                <w:b/>
                <w:bCs/>
                <w:sz w:val="20"/>
                <w:szCs w:val="20"/>
              </w:rPr>
              <w:t>32600</w:t>
            </w:r>
          </w:p>
        </w:tc>
        <w:tc>
          <w:tcPr>
            <w:tcW w:w="2156" w:type="dxa"/>
          </w:tcPr>
          <w:p w14:paraId="550A26E0" w14:textId="2C204B27" w:rsidR="617E976D" w:rsidRDefault="617E976D"/>
        </w:tc>
      </w:tr>
      <w:tr w:rsidR="617E976D" w14:paraId="22C8C7D8" w14:textId="77777777" w:rsidTr="617E976D">
        <w:tc>
          <w:tcPr>
            <w:tcW w:w="2156" w:type="dxa"/>
          </w:tcPr>
          <w:p w14:paraId="6E2D5F14" w14:textId="4B2C9FDA" w:rsidR="617E976D" w:rsidRDefault="617E976D"/>
        </w:tc>
        <w:tc>
          <w:tcPr>
            <w:tcW w:w="2156" w:type="dxa"/>
          </w:tcPr>
          <w:p w14:paraId="511AAC24" w14:textId="6AB02867" w:rsidR="617E976D" w:rsidRDefault="617E976D"/>
        </w:tc>
        <w:tc>
          <w:tcPr>
            <w:tcW w:w="2156" w:type="dxa"/>
          </w:tcPr>
          <w:p w14:paraId="6D75CD7E" w14:textId="1758A786" w:rsidR="617E976D" w:rsidRDefault="617E976D"/>
        </w:tc>
        <w:tc>
          <w:tcPr>
            <w:tcW w:w="2156" w:type="dxa"/>
          </w:tcPr>
          <w:p w14:paraId="00AD17FE" w14:textId="4DBA0948" w:rsidR="617E976D" w:rsidRDefault="617E976D"/>
        </w:tc>
      </w:tr>
      <w:tr w:rsidR="617E976D" w14:paraId="409E10AA" w14:textId="77777777" w:rsidTr="617E976D">
        <w:tc>
          <w:tcPr>
            <w:tcW w:w="2156" w:type="dxa"/>
          </w:tcPr>
          <w:p w14:paraId="7B45CD93" w14:textId="4B353D9E" w:rsidR="617E976D" w:rsidRDefault="617E976D"/>
        </w:tc>
        <w:tc>
          <w:tcPr>
            <w:tcW w:w="2156" w:type="dxa"/>
          </w:tcPr>
          <w:p w14:paraId="5B911795" w14:textId="3D24CA79" w:rsidR="617E976D" w:rsidRDefault="617E976D"/>
        </w:tc>
        <w:tc>
          <w:tcPr>
            <w:tcW w:w="2156" w:type="dxa"/>
          </w:tcPr>
          <w:p w14:paraId="64798C5B" w14:textId="47588DAE" w:rsidR="617E976D" w:rsidRDefault="617E976D"/>
        </w:tc>
        <w:tc>
          <w:tcPr>
            <w:tcW w:w="2156" w:type="dxa"/>
          </w:tcPr>
          <w:p w14:paraId="45714898" w14:textId="4D308683" w:rsidR="617E976D" w:rsidRDefault="617E976D"/>
        </w:tc>
      </w:tr>
      <w:tr w:rsidR="617E976D" w14:paraId="2D4D1B9E" w14:textId="77777777" w:rsidTr="617E976D">
        <w:tc>
          <w:tcPr>
            <w:tcW w:w="2156" w:type="dxa"/>
          </w:tcPr>
          <w:p w14:paraId="409DBB5D" w14:textId="01C53CAE" w:rsidR="617E976D" w:rsidRDefault="617E976D">
            <w:r w:rsidRPr="617E976D">
              <w:rPr>
                <w:rFonts w:ascii="Calibri" w:eastAsia="Calibri" w:hAnsi="Calibri" w:cs="Calibri"/>
                <w:b/>
                <w:bCs/>
                <w:color w:val="000000" w:themeColor="text1"/>
                <w:sz w:val="22"/>
                <w:szCs w:val="22"/>
              </w:rPr>
              <w:t>GRAND TOTAL EXPENDITURE 2021/22</w:t>
            </w:r>
          </w:p>
        </w:tc>
        <w:tc>
          <w:tcPr>
            <w:tcW w:w="2156" w:type="dxa"/>
          </w:tcPr>
          <w:p w14:paraId="4E86DBD1" w14:textId="0FAFE02B" w:rsidR="617E976D" w:rsidRDefault="617E976D">
            <w:r w:rsidRPr="617E976D">
              <w:rPr>
                <w:rFonts w:ascii="Arial" w:eastAsia="Arial" w:hAnsi="Arial" w:cs="Arial"/>
                <w:b/>
                <w:bCs/>
                <w:sz w:val="20"/>
                <w:szCs w:val="20"/>
              </w:rPr>
              <w:t>39731</w:t>
            </w:r>
          </w:p>
        </w:tc>
        <w:tc>
          <w:tcPr>
            <w:tcW w:w="2156" w:type="dxa"/>
          </w:tcPr>
          <w:p w14:paraId="26C94386" w14:textId="7832E016" w:rsidR="617E976D" w:rsidRDefault="617E976D">
            <w:r w:rsidRPr="617E976D">
              <w:rPr>
                <w:rFonts w:ascii="Arial" w:eastAsia="Arial" w:hAnsi="Arial" w:cs="Arial"/>
                <w:b/>
                <w:bCs/>
                <w:sz w:val="20"/>
                <w:szCs w:val="20"/>
              </w:rPr>
              <w:t>52600</w:t>
            </w:r>
          </w:p>
        </w:tc>
        <w:tc>
          <w:tcPr>
            <w:tcW w:w="2156" w:type="dxa"/>
          </w:tcPr>
          <w:p w14:paraId="128A88D4" w14:textId="55D2F9D1" w:rsidR="617E976D" w:rsidRDefault="617E976D"/>
        </w:tc>
      </w:tr>
      <w:tr w:rsidR="617E976D" w14:paraId="02B833DF" w14:textId="77777777" w:rsidTr="617E976D">
        <w:tc>
          <w:tcPr>
            <w:tcW w:w="2156" w:type="dxa"/>
          </w:tcPr>
          <w:p w14:paraId="21DDF816" w14:textId="45E64935" w:rsidR="617E976D" w:rsidRDefault="617E976D"/>
        </w:tc>
        <w:tc>
          <w:tcPr>
            <w:tcW w:w="2156" w:type="dxa"/>
          </w:tcPr>
          <w:p w14:paraId="179058A7" w14:textId="6E1F4BF1" w:rsidR="617E976D" w:rsidRDefault="617E976D"/>
        </w:tc>
        <w:tc>
          <w:tcPr>
            <w:tcW w:w="2156" w:type="dxa"/>
          </w:tcPr>
          <w:p w14:paraId="27500897" w14:textId="7470B0A2" w:rsidR="617E976D" w:rsidRDefault="617E976D"/>
        </w:tc>
        <w:tc>
          <w:tcPr>
            <w:tcW w:w="2156" w:type="dxa"/>
          </w:tcPr>
          <w:p w14:paraId="0B53BF6B" w14:textId="2542A3C8" w:rsidR="617E976D" w:rsidRDefault="617E976D"/>
        </w:tc>
      </w:tr>
      <w:tr w:rsidR="617E976D" w14:paraId="7D1DA4A5" w14:textId="77777777" w:rsidTr="617E976D">
        <w:tc>
          <w:tcPr>
            <w:tcW w:w="2156" w:type="dxa"/>
          </w:tcPr>
          <w:p w14:paraId="79A26B48" w14:textId="56C28699" w:rsidR="617E976D" w:rsidRDefault="617E976D" w:rsidP="617E976D">
            <w:pPr>
              <w:rPr>
                <w:rFonts w:ascii="Calibri" w:eastAsia="Calibri" w:hAnsi="Calibri" w:cs="Calibri"/>
                <w:color w:val="000000" w:themeColor="text1"/>
                <w:sz w:val="22"/>
                <w:szCs w:val="22"/>
              </w:rPr>
            </w:pPr>
          </w:p>
        </w:tc>
        <w:tc>
          <w:tcPr>
            <w:tcW w:w="2156" w:type="dxa"/>
          </w:tcPr>
          <w:p w14:paraId="79BC3968" w14:textId="7BE33F8A" w:rsidR="617E976D" w:rsidRDefault="617E976D"/>
        </w:tc>
        <w:tc>
          <w:tcPr>
            <w:tcW w:w="2156" w:type="dxa"/>
          </w:tcPr>
          <w:p w14:paraId="361E7516" w14:textId="28FD38B4" w:rsidR="617E976D" w:rsidRDefault="617E976D"/>
        </w:tc>
        <w:tc>
          <w:tcPr>
            <w:tcW w:w="2156" w:type="dxa"/>
          </w:tcPr>
          <w:p w14:paraId="53147BB2" w14:textId="18BD3AD2" w:rsidR="617E976D" w:rsidRDefault="617E976D"/>
        </w:tc>
      </w:tr>
      <w:tr w:rsidR="617E976D" w14:paraId="37A36490" w14:textId="77777777" w:rsidTr="617E976D">
        <w:tc>
          <w:tcPr>
            <w:tcW w:w="2156" w:type="dxa"/>
          </w:tcPr>
          <w:p w14:paraId="047F8DF1" w14:textId="55E621CA" w:rsidR="617E976D" w:rsidRDefault="617E976D" w:rsidP="617E976D">
            <w:pPr>
              <w:rPr>
                <w:rFonts w:ascii="Calibri" w:eastAsia="Calibri" w:hAnsi="Calibri" w:cs="Calibri"/>
                <w:color w:val="000000" w:themeColor="text1"/>
                <w:sz w:val="22"/>
                <w:szCs w:val="22"/>
              </w:rPr>
            </w:pPr>
          </w:p>
        </w:tc>
        <w:tc>
          <w:tcPr>
            <w:tcW w:w="2156" w:type="dxa"/>
          </w:tcPr>
          <w:p w14:paraId="676F854D" w14:textId="43D1D25E" w:rsidR="617E976D" w:rsidRDefault="617E976D"/>
        </w:tc>
        <w:tc>
          <w:tcPr>
            <w:tcW w:w="2156" w:type="dxa"/>
          </w:tcPr>
          <w:p w14:paraId="7A88A985" w14:textId="5C0414BA" w:rsidR="617E976D" w:rsidRDefault="617E976D"/>
        </w:tc>
        <w:tc>
          <w:tcPr>
            <w:tcW w:w="2156" w:type="dxa"/>
          </w:tcPr>
          <w:p w14:paraId="3143639A" w14:textId="0751EE2D" w:rsidR="617E976D" w:rsidRDefault="617E976D"/>
        </w:tc>
      </w:tr>
      <w:tr w:rsidR="617E976D" w14:paraId="4409871D" w14:textId="77777777" w:rsidTr="617E976D">
        <w:tc>
          <w:tcPr>
            <w:tcW w:w="2156" w:type="dxa"/>
          </w:tcPr>
          <w:p w14:paraId="7794BC4A" w14:textId="3C57D43C" w:rsidR="617E976D" w:rsidRDefault="617E976D"/>
        </w:tc>
        <w:tc>
          <w:tcPr>
            <w:tcW w:w="2156" w:type="dxa"/>
          </w:tcPr>
          <w:p w14:paraId="606B2165" w14:textId="588A7FAC" w:rsidR="617E976D" w:rsidRDefault="617E976D"/>
        </w:tc>
        <w:tc>
          <w:tcPr>
            <w:tcW w:w="2156" w:type="dxa"/>
          </w:tcPr>
          <w:p w14:paraId="56C14C74" w14:textId="43079843" w:rsidR="617E976D" w:rsidRDefault="617E976D"/>
        </w:tc>
        <w:tc>
          <w:tcPr>
            <w:tcW w:w="2156" w:type="dxa"/>
          </w:tcPr>
          <w:p w14:paraId="5B909A29" w14:textId="6039526F" w:rsidR="617E976D" w:rsidRDefault="617E976D"/>
        </w:tc>
      </w:tr>
      <w:tr w:rsidR="617E976D" w14:paraId="2921D6B5" w14:textId="77777777" w:rsidTr="617E976D">
        <w:tc>
          <w:tcPr>
            <w:tcW w:w="2156" w:type="dxa"/>
          </w:tcPr>
          <w:p w14:paraId="0313FCA3" w14:textId="03701965" w:rsidR="617E976D" w:rsidRDefault="617E976D"/>
        </w:tc>
        <w:tc>
          <w:tcPr>
            <w:tcW w:w="2156" w:type="dxa"/>
          </w:tcPr>
          <w:p w14:paraId="39B65DD4" w14:textId="4BFF0743" w:rsidR="617E976D" w:rsidRDefault="617E976D"/>
        </w:tc>
        <w:tc>
          <w:tcPr>
            <w:tcW w:w="2156" w:type="dxa"/>
          </w:tcPr>
          <w:p w14:paraId="548EE01F" w14:textId="19E219BB" w:rsidR="617E976D" w:rsidRDefault="617E976D"/>
        </w:tc>
        <w:tc>
          <w:tcPr>
            <w:tcW w:w="2156" w:type="dxa"/>
          </w:tcPr>
          <w:p w14:paraId="7AA49825" w14:textId="26E95E5C" w:rsidR="617E976D" w:rsidRDefault="617E976D"/>
        </w:tc>
      </w:tr>
    </w:tbl>
    <w:p w14:paraId="198BCA56" w14:textId="6BD0199D" w:rsidR="617E976D" w:rsidRDefault="617E976D" w:rsidP="617E976D">
      <w:pPr>
        <w:pStyle w:val="BodyAA"/>
        <w:rPr>
          <w:rStyle w:val="None"/>
          <w:sz w:val="16"/>
          <w:szCs w:val="16"/>
          <w:lang w:val="en-US"/>
        </w:rPr>
      </w:pPr>
    </w:p>
    <w:p w14:paraId="51FA9010" w14:textId="1C4E2EF1" w:rsidR="00BF0DC3" w:rsidRDefault="00BF0DC3">
      <w:pPr>
        <w:pStyle w:val="BodyAA"/>
        <w:jc w:val="right"/>
        <w:rPr>
          <w:rStyle w:val="None"/>
          <w:sz w:val="16"/>
          <w:szCs w:val="16"/>
          <w:lang w:val="en-US"/>
        </w:rPr>
      </w:pPr>
    </w:p>
    <w:sectPr w:rsidR="00BF0DC3">
      <w:headerReference w:type="default" r:id="rId8"/>
      <w:footerReference w:type="default" r:id="rId9"/>
      <w:pgSz w:w="11900" w:h="16840"/>
      <w:pgMar w:top="1440" w:right="1466" w:bottom="1079"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FC543" w14:textId="77777777" w:rsidR="006D72DD" w:rsidRDefault="006D72DD">
      <w:r>
        <w:separator/>
      </w:r>
    </w:p>
  </w:endnote>
  <w:endnote w:type="continuationSeparator" w:id="0">
    <w:p w14:paraId="0185315E" w14:textId="77777777" w:rsidR="006D72DD" w:rsidRDefault="006D72DD">
      <w:r>
        <w:continuationSeparator/>
      </w:r>
    </w:p>
  </w:endnote>
  <w:endnote w:type="continuationNotice" w:id="1">
    <w:p w14:paraId="0328AD4B" w14:textId="77777777" w:rsidR="006D72DD" w:rsidRDefault="006D7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Helvetica Neu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estyle Script">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EBC8F" w14:textId="77777777" w:rsidR="00BF0DC3" w:rsidRDefault="00BF0DC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E5773" w14:textId="77777777" w:rsidR="006D72DD" w:rsidRDefault="006D72DD">
      <w:r>
        <w:separator/>
      </w:r>
    </w:p>
  </w:footnote>
  <w:footnote w:type="continuationSeparator" w:id="0">
    <w:p w14:paraId="56657759" w14:textId="77777777" w:rsidR="006D72DD" w:rsidRDefault="006D72DD">
      <w:r>
        <w:continuationSeparator/>
      </w:r>
    </w:p>
  </w:footnote>
  <w:footnote w:type="continuationNotice" w:id="1">
    <w:p w14:paraId="5D7311B5" w14:textId="77777777" w:rsidR="006D72DD" w:rsidRDefault="006D7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22480" w14:textId="77777777" w:rsidR="00BF0DC3" w:rsidRDefault="00BF0DC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739F2"/>
    <w:multiLevelType w:val="hybridMultilevel"/>
    <w:tmpl w:val="7F66D174"/>
    <w:lvl w:ilvl="0" w:tplc="AC0CFD0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 w15:restartNumberingAfterBreak="0">
    <w:nsid w:val="4CCE31D3"/>
    <w:multiLevelType w:val="hybridMultilevel"/>
    <w:tmpl w:val="43EC13D8"/>
    <w:numStyleLink w:val="ImportedStyle1"/>
  </w:abstractNum>
  <w:abstractNum w:abstractNumId="2" w15:restartNumberingAfterBreak="0">
    <w:nsid w:val="7FCB552B"/>
    <w:multiLevelType w:val="hybridMultilevel"/>
    <w:tmpl w:val="43EC13D8"/>
    <w:styleLink w:val="ImportedStyle1"/>
    <w:lvl w:ilvl="0" w:tplc="C9961436">
      <w:start w:val="1"/>
      <w:numFmt w:val="lowerLetter"/>
      <w:lvlText w:val="%1)"/>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38324A">
      <w:start w:val="1"/>
      <w:numFmt w:val="lowerLetter"/>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3CF8E8">
      <w:start w:val="1"/>
      <w:numFmt w:val="lowerRoman"/>
      <w:lvlText w:val="%3."/>
      <w:lvlJc w:val="left"/>
      <w:pPr>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338653E">
      <w:start w:val="1"/>
      <w:numFmt w:val="decimal"/>
      <w:lvlText w:val="%4."/>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EE3D36">
      <w:start w:val="1"/>
      <w:numFmt w:val="lowerLetter"/>
      <w:lvlText w:val="%5."/>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C427A2">
      <w:start w:val="1"/>
      <w:numFmt w:val="lowerRoman"/>
      <w:lvlText w:val="%6."/>
      <w:lvlJc w:val="left"/>
      <w:pPr>
        <w:ind w:left="48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1DE6990">
      <w:start w:val="1"/>
      <w:numFmt w:val="decimal"/>
      <w:lvlText w:val="%7."/>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F4B652">
      <w:start w:val="1"/>
      <w:numFmt w:val="lowerLetter"/>
      <w:lvlText w:val="%8."/>
      <w:lvlJc w:val="left"/>
      <w:pPr>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36EA8C">
      <w:start w:val="1"/>
      <w:numFmt w:val="lowerRoman"/>
      <w:lvlText w:val="%9."/>
      <w:lvlJc w:val="left"/>
      <w:pPr>
        <w:ind w:left="70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C3"/>
    <w:rsid w:val="0002364B"/>
    <w:rsid w:val="000350C6"/>
    <w:rsid w:val="00096412"/>
    <w:rsid w:val="000A1C17"/>
    <w:rsid w:val="001134E3"/>
    <w:rsid w:val="00135042"/>
    <w:rsid w:val="00152D1C"/>
    <w:rsid w:val="00171F57"/>
    <w:rsid w:val="0019532B"/>
    <w:rsid w:val="001C3862"/>
    <w:rsid w:val="001F07A4"/>
    <w:rsid w:val="0023391E"/>
    <w:rsid w:val="00245FD1"/>
    <w:rsid w:val="002750A4"/>
    <w:rsid w:val="00275531"/>
    <w:rsid w:val="00285E21"/>
    <w:rsid w:val="002C5DF0"/>
    <w:rsid w:val="002C69ED"/>
    <w:rsid w:val="002D238F"/>
    <w:rsid w:val="002E6254"/>
    <w:rsid w:val="00316914"/>
    <w:rsid w:val="00354B41"/>
    <w:rsid w:val="003B13A2"/>
    <w:rsid w:val="003C7878"/>
    <w:rsid w:val="003D353F"/>
    <w:rsid w:val="003E11A0"/>
    <w:rsid w:val="003F175F"/>
    <w:rsid w:val="0043383B"/>
    <w:rsid w:val="004539A0"/>
    <w:rsid w:val="004554C6"/>
    <w:rsid w:val="00471C80"/>
    <w:rsid w:val="004B1CD7"/>
    <w:rsid w:val="004E7A1B"/>
    <w:rsid w:val="00504575"/>
    <w:rsid w:val="00515DDE"/>
    <w:rsid w:val="005165C0"/>
    <w:rsid w:val="005761CC"/>
    <w:rsid w:val="00586E8F"/>
    <w:rsid w:val="00590033"/>
    <w:rsid w:val="005D4F03"/>
    <w:rsid w:val="006A25B4"/>
    <w:rsid w:val="006D72DD"/>
    <w:rsid w:val="0070143C"/>
    <w:rsid w:val="00725F7B"/>
    <w:rsid w:val="0073012D"/>
    <w:rsid w:val="007406C7"/>
    <w:rsid w:val="007760C7"/>
    <w:rsid w:val="00793CCC"/>
    <w:rsid w:val="007F2FEB"/>
    <w:rsid w:val="0081161B"/>
    <w:rsid w:val="008479D6"/>
    <w:rsid w:val="0087470A"/>
    <w:rsid w:val="008C5699"/>
    <w:rsid w:val="008D5426"/>
    <w:rsid w:val="008D708C"/>
    <w:rsid w:val="009137CA"/>
    <w:rsid w:val="009164F6"/>
    <w:rsid w:val="009314AE"/>
    <w:rsid w:val="00963BD0"/>
    <w:rsid w:val="009B26F2"/>
    <w:rsid w:val="009C1D72"/>
    <w:rsid w:val="00A06539"/>
    <w:rsid w:val="00A60764"/>
    <w:rsid w:val="00A73CCA"/>
    <w:rsid w:val="00AA0CB6"/>
    <w:rsid w:val="00AF3C59"/>
    <w:rsid w:val="00B04335"/>
    <w:rsid w:val="00B22BF3"/>
    <w:rsid w:val="00B46899"/>
    <w:rsid w:val="00B778CD"/>
    <w:rsid w:val="00BF0DC3"/>
    <w:rsid w:val="00BF3F8E"/>
    <w:rsid w:val="00C54605"/>
    <w:rsid w:val="00C75BA4"/>
    <w:rsid w:val="00C94E10"/>
    <w:rsid w:val="00D005CB"/>
    <w:rsid w:val="00DA00C1"/>
    <w:rsid w:val="00DD7A31"/>
    <w:rsid w:val="00DF5CD0"/>
    <w:rsid w:val="00E07708"/>
    <w:rsid w:val="00E61516"/>
    <w:rsid w:val="00E6156A"/>
    <w:rsid w:val="00E804C0"/>
    <w:rsid w:val="00EB03F2"/>
    <w:rsid w:val="00EB4057"/>
    <w:rsid w:val="00EF43A6"/>
    <w:rsid w:val="00EF4788"/>
    <w:rsid w:val="00F33A47"/>
    <w:rsid w:val="00F53242"/>
    <w:rsid w:val="00F53E18"/>
    <w:rsid w:val="00FC11E8"/>
    <w:rsid w:val="00FE075E"/>
    <w:rsid w:val="617E9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6487"/>
  <w15:docId w15:val="{6A387308-9EB6-43AD-9B1F-971B7FF6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fr-FR"/>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rFonts w:ascii="Arial" w:eastAsia="Arial" w:hAnsi="Arial" w:cs="Arial"/>
      <w:outline w:val="0"/>
      <w:color w:val="666666"/>
      <w:sz w:val="15"/>
      <w:szCs w:val="15"/>
      <w:u w:val="single" w:color="666666"/>
      <w:shd w:val="clear" w:color="auto" w:fill="FFFFFF"/>
      <w:lang w:val="en-US"/>
    </w:rPr>
  </w:style>
  <w:style w:type="numbering" w:customStyle="1" w:styleId="ImportedStyle1">
    <w:name w:val="Imported Style 1"/>
    <w:pPr>
      <w:numPr>
        <w:numId w:val="1"/>
      </w:numPr>
    </w:pPr>
  </w:style>
  <w:style w:type="paragraph" w:customStyle="1" w:styleId="BodyAA">
    <w:name w:val="Body A A"/>
    <w:rPr>
      <w:rFonts w:eastAsia="Times New Roman"/>
      <w:color w:val="000000"/>
      <w:sz w:val="24"/>
      <w:szCs w:val="24"/>
      <w:u w:color="000000"/>
      <w:shd w:val="clear" w:color="auto" w:fill="FFFFFF"/>
      <w:lang w:val="fr-FR"/>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semiHidden/>
    <w:unhideWhenUsed/>
    <w:rsid w:val="003D353F"/>
    <w:pPr>
      <w:tabs>
        <w:tab w:val="center" w:pos="4513"/>
        <w:tab w:val="right" w:pos="9026"/>
      </w:tabs>
    </w:pPr>
  </w:style>
  <w:style w:type="character" w:customStyle="1" w:styleId="HeaderChar">
    <w:name w:val="Header Char"/>
    <w:basedOn w:val="DefaultParagraphFont"/>
    <w:link w:val="Header"/>
    <w:uiPriority w:val="99"/>
    <w:semiHidden/>
    <w:rsid w:val="003D353F"/>
    <w:rPr>
      <w:sz w:val="24"/>
      <w:szCs w:val="24"/>
      <w:lang w:val="en-US" w:eastAsia="en-US"/>
    </w:rPr>
  </w:style>
  <w:style w:type="paragraph" w:styleId="Footer">
    <w:name w:val="footer"/>
    <w:basedOn w:val="Normal"/>
    <w:link w:val="FooterChar"/>
    <w:uiPriority w:val="99"/>
    <w:semiHidden/>
    <w:unhideWhenUsed/>
    <w:rsid w:val="003D353F"/>
    <w:pPr>
      <w:tabs>
        <w:tab w:val="center" w:pos="4513"/>
        <w:tab w:val="right" w:pos="9026"/>
      </w:tabs>
    </w:pPr>
  </w:style>
  <w:style w:type="character" w:customStyle="1" w:styleId="FooterChar">
    <w:name w:val="Footer Char"/>
    <w:basedOn w:val="DefaultParagraphFont"/>
    <w:link w:val="Footer"/>
    <w:uiPriority w:val="99"/>
    <w:semiHidden/>
    <w:rsid w:val="003D353F"/>
    <w:rPr>
      <w:sz w:val="24"/>
      <w:szCs w:val="24"/>
      <w:lang w:val="en-US" w:eastAsia="en-US"/>
    </w:rPr>
  </w:style>
  <w:style w:type="table" w:styleId="TableGrid">
    <w:name w:val="Table Grid"/>
    <w:basedOn w:val="TableNormal"/>
    <w:uiPriority w:val="59"/>
    <w:rsid w:val="003D35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1469940199?pwd=cjB6b0wxcHk5dHNJcXdRRlpFSjNW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2852</Words>
  <Characters>16259</Characters>
  <Application>Microsoft Office Word</Application>
  <DocSecurity>4</DocSecurity>
  <Lines>135</Lines>
  <Paragraphs>38</Paragraphs>
  <ScaleCrop>false</ScaleCrop>
  <Company/>
  <LinksUpToDate>false</LinksUpToDate>
  <CharactersWithSpaces>19073</CharactersWithSpaces>
  <SharedDoc>false</SharedDoc>
  <HLinks>
    <vt:vector size="6" baseType="variant">
      <vt:variant>
        <vt:i4>3473508</vt:i4>
      </vt:variant>
      <vt:variant>
        <vt:i4>0</vt:i4>
      </vt:variant>
      <vt:variant>
        <vt:i4>0</vt:i4>
      </vt:variant>
      <vt:variant>
        <vt:i4>5</vt:i4>
      </vt:variant>
      <vt:variant>
        <vt:lpwstr>https://us02web.zoom.us/j/81469940199?pwd=cjB6b0wxcHk5dHNJcXdRRlpFSjNWUT09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Clerk PC</cp:lastModifiedBy>
  <cp:revision>79</cp:revision>
  <dcterms:created xsi:type="dcterms:W3CDTF">2021-01-25T18:59:00Z</dcterms:created>
  <dcterms:modified xsi:type="dcterms:W3CDTF">2021-01-27T23:42:00Z</dcterms:modified>
</cp:coreProperties>
</file>